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AFA" w:rsidRDefault="00D27060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480C29">
        <w:rPr>
          <w:rFonts w:ascii="Arial Black" w:eastAsia="Arial Black" w:hAnsi="Arial Black" w:cs="Arial Black"/>
          <w:noProof/>
          <w:color w:val="800000"/>
          <w:sz w:val="30"/>
          <w:szCs w:val="30"/>
        </w:rPr>
        <w:drawing>
          <wp:inline distT="0" distB="0" distL="0" distR="0" wp14:anchorId="2848188A" wp14:editId="70E240F1">
            <wp:extent cx="1533525" cy="495300"/>
            <wp:effectExtent l="0" t="0" r="9525" b="0"/>
            <wp:docPr id="5" name="image2.jpg" descr="Erasmus+ Visual Identity Guidelines - Youth Network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Erasmus+ Visual Identity Guidelines - Youth Networks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7994" cy="4999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80C29">
        <w:rPr>
          <w:rFonts w:ascii="Arial Black" w:eastAsia="Arial Black" w:hAnsi="Arial Black" w:cs="Arial Black"/>
          <w:noProof/>
          <w:color w:val="800000"/>
          <w:sz w:val="30"/>
          <w:szCs w:val="30"/>
        </w:rPr>
        <w:drawing>
          <wp:inline distT="0" distB="0" distL="0" distR="0" wp14:anchorId="6A87C082" wp14:editId="74F130F0">
            <wp:extent cx="1990725" cy="495300"/>
            <wp:effectExtent l="0" t="0" r="0" b="0"/>
            <wp:docPr id="6" name="image4.jpg" descr="Пример за лого на ЕК - хоризонтална верс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Пример за лого на ЕК - хоризонтална версия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4434" cy="4962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80C29">
        <w:rPr>
          <w:rFonts w:ascii="Arial Black" w:eastAsia="Arial Black" w:hAnsi="Arial Black" w:cs="Arial Black"/>
          <w:noProof/>
          <w:color w:val="800000"/>
          <w:sz w:val="30"/>
          <w:szCs w:val="30"/>
        </w:rPr>
        <w:drawing>
          <wp:inline distT="0" distB="0" distL="0" distR="0" wp14:anchorId="6B3F785C" wp14:editId="7CF94DD7">
            <wp:extent cx="2028825" cy="438150"/>
            <wp:effectExtent l="0" t="0" r="0" b="0"/>
            <wp:docPr id="7" name="image3.png" descr="Q&amp;A Factsheet: 5-Year Evaluation of the European Reference Network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Q&amp;A Factsheet: 5-Year Evaluation of the European Reference Networks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0518" cy="4385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27060" w:rsidRPr="00480C29" w:rsidRDefault="00D27060" w:rsidP="00D27060">
      <w:pPr>
        <w:keepNext/>
        <w:spacing w:after="0" w:line="240" w:lineRule="auto"/>
        <w:jc w:val="center"/>
        <w:outlineLvl w:val="0"/>
        <w:rPr>
          <w:rFonts w:ascii="Cambria" w:eastAsia="Cambria" w:hAnsi="Cambria" w:cs="Cambria"/>
          <w:b/>
          <w:i/>
          <w:color w:val="31849B"/>
          <w:sz w:val="28"/>
          <w:szCs w:val="28"/>
        </w:rPr>
      </w:pPr>
      <w:r w:rsidRPr="00480C29">
        <w:rPr>
          <w:rFonts w:ascii="Arial Black" w:eastAsia="Arial Black" w:hAnsi="Arial Black" w:cs="Arial Black"/>
          <w:noProof/>
          <w:color w:val="800000"/>
          <w:sz w:val="30"/>
          <w:szCs w:val="30"/>
        </w:rPr>
        <w:drawing>
          <wp:inline distT="0" distB="0" distL="114300" distR="114300" wp14:anchorId="1D7F5300" wp14:editId="389FE498">
            <wp:extent cx="838200" cy="733425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80C29">
        <w:rPr>
          <w:rFonts w:ascii="Cambria" w:eastAsia="Cambria" w:hAnsi="Cambria" w:cs="Cambria"/>
          <w:b/>
          <w:i/>
          <w:color w:val="31849B"/>
          <w:sz w:val="28"/>
          <w:szCs w:val="28"/>
        </w:rPr>
        <w:t>Национална професионална гимназия по ветеринарнa медицина</w:t>
      </w:r>
    </w:p>
    <w:p w:rsidR="00D27060" w:rsidRPr="00480C29" w:rsidRDefault="00D27060" w:rsidP="00D27060">
      <w:pPr>
        <w:keepNext/>
        <w:spacing w:after="0" w:line="240" w:lineRule="auto"/>
        <w:ind w:left="708" w:firstLine="708"/>
        <w:jc w:val="center"/>
        <w:outlineLvl w:val="0"/>
        <w:rPr>
          <w:rFonts w:ascii="Cambria" w:eastAsia="Cambria" w:hAnsi="Cambria" w:cs="Cambria"/>
          <w:b/>
          <w:i/>
          <w:color w:val="31849B"/>
          <w:sz w:val="28"/>
          <w:szCs w:val="28"/>
        </w:rPr>
      </w:pPr>
      <w:r w:rsidRPr="00480C29">
        <w:rPr>
          <w:rFonts w:ascii="Cambria" w:eastAsia="Cambria" w:hAnsi="Cambria" w:cs="Cambria"/>
          <w:b/>
          <w:i/>
          <w:color w:val="31849B"/>
          <w:sz w:val="28"/>
          <w:szCs w:val="28"/>
        </w:rPr>
        <w:t>„Проф. д-р Д. Димов“ – Ловеч</w:t>
      </w:r>
    </w:p>
    <w:p w:rsidR="00D27060" w:rsidRPr="00480C29" w:rsidRDefault="00D27060" w:rsidP="00D27060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  <w:r w:rsidRPr="0087733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Гр.Ловеч, </w:t>
      </w:r>
      <w:r w:rsidRPr="00877331">
        <w:rPr>
          <w:rFonts w:ascii="Wingdings" w:eastAsia="Wingdings" w:hAnsi="Wingdings" w:cs="Wingdings"/>
          <w:color w:val="000000" w:themeColor="text1"/>
          <w:sz w:val="16"/>
          <w:szCs w:val="16"/>
        </w:rPr>
        <w:t>🖂</w:t>
      </w:r>
      <w:r w:rsidRPr="0087733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5500, ул. „Райна Княгиня” №3,</w:t>
      </w:r>
      <w:r w:rsidRPr="00877331">
        <w:rPr>
          <w:rFonts w:ascii="Cambria" w:eastAsia="Cambria" w:hAnsi="Cambria" w:cs="Cambria"/>
          <w:b/>
          <w:i/>
          <w:color w:val="000000" w:themeColor="text1"/>
          <w:sz w:val="16"/>
          <w:szCs w:val="16"/>
        </w:rPr>
        <w:t xml:space="preserve"> </w:t>
      </w:r>
      <w:r w:rsidRPr="00877331">
        <w:rPr>
          <w:rFonts w:ascii="Wingdings" w:eastAsia="Wingdings" w:hAnsi="Wingdings" w:cs="Wingdings"/>
          <w:color w:val="000000" w:themeColor="text1"/>
          <w:sz w:val="16"/>
          <w:szCs w:val="16"/>
        </w:rPr>
        <w:t>🕿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068/603976, E-mail:</w:t>
      </w:r>
      <w:r w:rsidRPr="0087733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</w:t>
      </w:r>
      <w:hyperlink r:id="rId13">
        <w:r w:rsidRPr="00877331">
          <w:rPr>
            <w:rFonts w:ascii="Times New Roman" w:eastAsia="Times New Roman" w:hAnsi="Times New Roman" w:cs="Times New Roman"/>
            <w:color w:val="000000" w:themeColor="text1"/>
            <w:sz w:val="16"/>
            <w:szCs w:val="16"/>
            <w:u w:val="single"/>
          </w:rPr>
          <w:t>vetschoollovech@mail.bg</w:t>
        </w:r>
      </w:hyperlink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  <w:t xml:space="preserve">, </w:t>
      </w: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</w:p>
    <w:p w:rsid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</w:rPr>
      </w:pPr>
    </w:p>
    <w:p w:rsidR="00721AFA" w:rsidRDefault="00721AFA" w:rsidP="00D27060">
      <w:pPr>
        <w:keepNext/>
        <w:spacing w:after="0" w:line="240" w:lineRule="auto"/>
        <w:jc w:val="center"/>
        <w:outlineLvl w:val="0"/>
        <w:rPr>
          <w:b/>
          <w:sz w:val="56"/>
          <w:szCs w:val="56"/>
          <w:lang w:val="en-US"/>
        </w:rPr>
      </w:pPr>
      <w:r w:rsidRPr="00FA729B">
        <w:rPr>
          <w:b/>
          <w:sz w:val="56"/>
          <w:szCs w:val="56"/>
        </w:rPr>
        <w:t>ДОКЛАД</w:t>
      </w:r>
    </w:p>
    <w:p w:rsidR="00D27060" w:rsidRPr="00D27060" w:rsidRDefault="00D27060" w:rsidP="00D270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16"/>
          <w:szCs w:val="16"/>
          <w:u w:val="single"/>
          <w:lang w:val="en-US"/>
        </w:rPr>
      </w:pPr>
    </w:p>
    <w:p w:rsidR="00FA729B" w:rsidRDefault="00721AFA" w:rsidP="00721AFA">
      <w:pPr>
        <w:pStyle w:val="a6"/>
        <w:spacing w:before="0"/>
        <w:rPr>
          <w:b/>
          <w:sz w:val="32"/>
          <w:szCs w:val="32"/>
        </w:rPr>
      </w:pPr>
      <w:r w:rsidRPr="00FA729B">
        <w:rPr>
          <w:b/>
          <w:sz w:val="32"/>
          <w:szCs w:val="32"/>
        </w:rPr>
        <w:t xml:space="preserve">за мобилност на учители </w:t>
      </w:r>
    </w:p>
    <w:p w:rsidR="00D27060" w:rsidRDefault="00721AFA" w:rsidP="00721AFA">
      <w:pPr>
        <w:pStyle w:val="a6"/>
        <w:spacing w:before="0"/>
        <w:rPr>
          <w:b/>
          <w:sz w:val="32"/>
          <w:szCs w:val="32"/>
          <w:lang w:val="en-US"/>
        </w:rPr>
      </w:pPr>
      <w:r w:rsidRPr="00FA729B">
        <w:rPr>
          <w:b/>
          <w:sz w:val="32"/>
          <w:szCs w:val="32"/>
        </w:rPr>
        <w:t xml:space="preserve">от НПГВМ „Проф. д-р Димитър Димов“ </w:t>
      </w:r>
    </w:p>
    <w:p w:rsidR="00FA729B" w:rsidRDefault="00721AFA" w:rsidP="00721AFA">
      <w:pPr>
        <w:pStyle w:val="a6"/>
        <w:spacing w:before="0"/>
        <w:rPr>
          <w:b/>
          <w:sz w:val="32"/>
          <w:szCs w:val="32"/>
        </w:rPr>
      </w:pPr>
      <w:r w:rsidRPr="00FA729B">
        <w:rPr>
          <w:b/>
          <w:sz w:val="32"/>
          <w:szCs w:val="32"/>
        </w:rPr>
        <w:t xml:space="preserve">по програма </w:t>
      </w:r>
      <w:r w:rsidRPr="00FA729B">
        <w:rPr>
          <w:b/>
          <w:sz w:val="32"/>
          <w:szCs w:val="32"/>
          <w:lang w:val="en-US"/>
        </w:rPr>
        <w:t>ERASMUS</w:t>
      </w:r>
      <w:r w:rsidRPr="00FA729B">
        <w:rPr>
          <w:b/>
          <w:sz w:val="32"/>
          <w:szCs w:val="32"/>
        </w:rPr>
        <w:t xml:space="preserve">+ </w:t>
      </w:r>
    </w:p>
    <w:p w:rsidR="00721AFA" w:rsidRPr="00FA729B" w:rsidRDefault="005F5D23" w:rsidP="00721AFA">
      <w:pPr>
        <w:pStyle w:val="a6"/>
        <w:spacing w:before="0"/>
        <w:rPr>
          <w:sz w:val="32"/>
          <w:szCs w:val="32"/>
        </w:rPr>
      </w:pPr>
      <w:r>
        <w:rPr>
          <w:b/>
          <w:sz w:val="32"/>
          <w:szCs w:val="32"/>
        </w:rPr>
        <w:t xml:space="preserve"> /Италия, 01 – 10.06.2025</w:t>
      </w:r>
      <w:r w:rsidR="00721AFA" w:rsidRPr="00FA729B">
        <w:rPr>
          <w:b/>
          <w:sz w:val="32"/>
          <w:szCs w:val="32"/>
        </w:rPr>
        <w:t xml:space="preserve"> г./</w:t>
      </w:r>
    </w:p>
    <w:p w:rsidR="00721AFA" w:rsidRPr="00FA729B" w:rsidRDefault="00721AFA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:rsidR="00721AFA" w:rsidRDefault="00721AFA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21AFA" w:rsidRDefault="00721AFA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D27060" w:rsidRDefault="00D27060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D27060" w:rsidRDefault="00D27060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D27060" w:rsidRPr="00D27060" w:rsidRDefault="00D27060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721AFA" w:rsidRPr="00D27060" w:rsidRDefault="00D27060" w:rsidP="00D2706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</w:pPr>
      <w:r w:rsidRPr="00D27060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програма „Еразъм+“, </w:t>
      </w:r>
      <w:r w:rsidRPr="00D27060">
        <w:rPr>
          <w:rFonts w:ascii="Times New Roman" w:hAnsi="Times New Roman" w:cs="Times New Roman"/>
          <w:i/>
          <w:sz w:val="24"/>
          <w:szCs w:val="24"/>
        </w:rPr>
        <w:t>Проект № 2024-1-BG01-KA121-VET-000204394</w:t>
      </w:r>
    </w:p>
    <w:p w:rsidR="00721AFA" w:rsidRDefault="00721AFA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21AFA" w:rsidRDefault="00721AFA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CB7C7E" w:rsidRPr="00CB7C7E" w:rsidRDefault="00CB7C7E" w:rsidP="00372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372292" w:rsidRPr="00F53CB1" w:rsidRDefault="00372292" w:rsidP="00F53CB1">
      <w:pPr>
        <w:jc w:val="both"/>
        <w:rPr>
          <w:b/>
          <w:sz w:val="28"/>
          <w:szCs w:val="28"/>
          <w:lang w:eastAsia="bg-BG"/>
        </w:rPr>
      </w:pPr>
      <w:r w:rsidRPr="00F53CB1">
        <w:rPr>
          <w:b/>
          <w:sz w:val="28"/>
          <w:szCs w:val="28"/>
          <w:lang w:eastAsia="bg-BG"/>
        </w:rPr>
        <w:lastRenderedPageBreak/>
        <w:t>1. Въведение</w:t>
      </w:r>
    </w:p>
    <w:p w:rsidR="00372292" w:rsidRPr="005F5D23" w:rsidRDefault="000E0760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 xml:space="preserve">   </w:t>
      </w:r>
      <w:r w:rsidR="00372292" w:rsidRPr="005F5D23">
        <w:rPr>
          <w:rFonts w:ascii="Times New Roman" w:hAnsi="Times New Roman" w:cs="Times New Roman"/>
          <w:lang w:eastAsia="bg-BG"/>
        </w:rPr>
        <w:t>Програмата на Европейския съюз „Еразъм+“ за периода 2021–2027 г. предоставя широк спектър от възможности за образование, обучение, младежки дейности и спорт, с акцент върху приобщаващото и качествено учене през целия живот. Чрез насърчаване на мобилността и сътрудничеството между институции от различни държави, програмата цели да подкрепи личностното развитие, да повиши квалификацията на участниците и да засили тяхната активна роля в демократичния и икономически живот на обществото.</w:t>
      </w:r>
    </w:p>
    <w:p w:rsidR="00372292" w:rsidRPr="005F5D23" w:rsidRDefault="000E0760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 xml:space="preserve">   </w:t>
      </w:r>
      <w:r w:rsidR="00372292" w:rsidRPr="005F5D23">
        <w:rPr>
          <w:rFonts w:ascii="Times New Roman" w:hAnsi="Times New Roman" w:cs="Times New Roman"/>
          <w:lang w:eastAsia="bg-BG"/>
        </w:rPr>
        <w:t>В съответствие с тези цел</w:t>
      </w:r>
      <w:r w:rsidR="00697587" w:rsidRPr="005F5D23">
        <w:rPr>
          <w:rFonts w:ascii="Times New Roman" w:hAnsi="Times New Roman" w:cs="Times New Roman"/>
          <w:lang w:eastAsia="bg-BG"/>
        </w:rPr>
        <w:t>и, група учители от Национална</w:t>
      </w:r>
      <w:r w:rsidR="00372292" w:rsidRPr="005F5D23">
        <w:rPr>
          <w:rFonts w:ascii="Times New Roman" w:hAnsi="Times New Roman" w:cs="Times New Roman"/>
          <w:lang w:eastAsia="bg-BG"/>
        </w:rPr>
        <w:t xml:space="preserve"> професионална гимназия по ветеринарна медицина „Проф. д-р Димитър Димов“ – гр. Ловеч, взе участие в мобилност, реализирана в периода </w:t>
      </w:r>
      <w:r w:rsidR="00723660" w:rsidRPr="005F5D23">
        <w:rPr>
          <w:rFonts w:ascii="Times New Roman" w:hAnsi="Times New Roman" w:cs="Times New Roman"/>
          <w:lang w:eastAsia="bg-BG"/>
        </w:rPr>
        <w:t>01</w:t>
      </w:r>
      <w:r w:rsidR="00372292" w:rsidRPr="005F5D23">
        <w:rPr>
          <w:rFonts w:ascii="Times New Roman" w:hAnsi="Times New Roman" w:cs="Times New Roman"/>
          <w:lang w:eastAsia="bg-BG"/>
        </w:rPr>
        <w:t xml:space="preserve"> – 10 юни 2025 г. в Република Италия. Дейността беше част от проект по програма „Еразъм+“.</w:t>
      </w:r>
    </w:p>
    <w:p w:rsidR="00372292" w:rsidRPr="005F5D23" w:rsidRDefault="000E0760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 xml:space="preserve">   </w:t>
      </w:r>
      <w:r w:rsidR="00372292" w:rsidRPr="005F5D23">
        <w:rPr>
          <w:rFonts w:ascii="Times New Roman" w:hAnsi="Times New Roman" w:cs="Times New Roman"/>
          <w:lang w:eastAsia="bg-BG"/>
        </w:rPr>
        <w:t>Смяната на културната и професионалната среда, съпътствана от активно взаимодействие с приемащи организации и експерти, предостави възможност за обогатяване на педагогическите и професионалните умения на участниците</w:t>
      </w:r>
      <w:r w:rsidR="00723660" w:rsidRPr="005F5D23">
        <w:rPr>
          <w:rFonts w:ascii="Times New Roman" w:hAnsi="Times New Roman" w:cs="Times New Roman"/>
          <w:lang w:eastAsia="bg-BG"/>
        </w:rPr>
        <w:t>. Чрез посещения в образователна</w:t>
      </w:r>
      <w:r w:rsidR="00372292" w:rsidRPr="005F5D23">
        <w:rPr>
          <w:rFonts w:ascii="Times New Roman" w:hAnsi="Times New Roman" w:cs="Times New Roman"/>
          <w:lang w:eastAsia="bg-BG"/>
        </w:rPr>
        <w:t xml:space="preserve"> институц</w:t>
      </w:r>
      <w:r w:rsidR="00723660" w:rsidRPr="005F5D23">
        <w:rPr>
          <w:rFonts w:ascii="Times New Roman" w:hAnsi="Times New Roman" w:cs="Times New Roman"/>
          <w:lang w:eastAsia="bg-BG"/>
        </w:rPr>
        <w:t>ия, стопан</w:t>
      </w:r>
      <w:r w:rsidR="00F53CB1" w:rsidRPr="005F5D23">
        <w:rPr>
          <w:rFonts w:ascii="Times New Roman" w:hAnsi="Times New Roman" w:cs="Times New Roman"/>
          <w:lang w:eastAsia="bg-BG"/>
        </w:rPr>
        <w:t>ство, ферма, ветеринарна болница</w:t>
      </w:r>
      <w:r w:rsidR="00372292" w:rsidRPr="005F5D23">
        <w:rPr>
          <w:rFonts w:ascii="Times New Roman" w:hAnsi="Times New Roman" w:cs="Times New Roman"/>
          <w:lang w:eastAsia="bg-BG"/>
        </w:rPr>
        <w:t xml:space="preserve"> и сп</w:t>
      </w:r>
      <w:r w:rsidR="009531B6" w:rsidRPr="005F5D23">
        <w:rPr>
          <w:rFonts w:ascii="Times New Roman" w:hAnsi="Times New Roman" w:cs="Times New Roman"/>
          <w:lang w:eastAsia="bg-BG"/>
        </w:rPr>
        <w:t>ециализирани центрове в северния регион</w:t>
      </w:r>
      <w:r w:rsidR="00372292" w:rsidRPr="005F5D23">
        <w:rPr>
          <w:rFonts w:ascii="Times New Roman" w:hAnsi="Times New Roman" w:cs="Times New Roman"/>
          <w:lang w:eastAsia="bg-BG"/>
        </w:rPr>
        <w:t xml:space="preserve"> на Италия, учителите се запознаха с добри европейски практики, технологии и модели на работа в областта на в</w:t>
      </w:r>
      <w:r w:rsidR="00723660" w:rsidRPr="005F5D23">
        <w:rPr>
          <w:rFonts w:ascii="Times New Roman" w:hAnsi="Times New Roman" w:cs="Times New Roman"/>
          <w:lang w:eastAsia="bg-BG"/>
        </w:rPr>
        <w:t xml:space="preserve">етеринарната медицина, </w:t>
      </w:r>
      <w:r w:rsidR="00372292" w:rsidRPr="005F5D23">
        <w:rPr>
          <w:rFonts w:ascii="Times New Roman" w:hAnsi="Times New Roman" w:cs="Times New Roman"/>
          <w:lang w:eastAsia="bg-BG"/>
        </w:rPr>
        <w:t xml:space="preserve"> предприемачество</w:t>
      </w:r>
      <w:r w:rsidR="00723660" w:rsidRPr="005F5D23">
        <w:rPr>
          <w:rFonts w:ascii="Times New Roman" w:hAnsi="Times New Roman" w:cs="Times New Roman"/>
          <w:lang w:eastAsia="bg-BG"/>
        </w:rPr>
        <w:t>то</w:t>
      </w:r>
      <w:r w:rsidR="00697587" w:rsidRPr="005F5D23">
        <w:rPr>
          <w:rFonts w:ascii="Times New Roman" w:hAnsi="Times New Roman" w:cs="Times New Roman"/>
          <w:lang w:eastAsia="bg-BG"/>
        </w:rPr>
        <w:t>, устойчивото развитие, приобщаващото образование.</w:t>
      </w:r>
    </w:p>
    <w:p w:rsidR="00372292" w:rsidRPr="005F5D23" w:rsidRDefault="00372292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Също така, мобилността д</w:t>
      </w:r>
      <w:r w:rsidR="009531B6" w:rsidRPr="005F5D23">
        <w:rPr>
          <w:rFonts w:ascii="Times New Roman" w:hAnsi="Times New Roman" w:cs="Times New Roman"/>
          <w:lang w:eastAsia="bg-BG"/>
        </w:rPr>
        <w:t xml:space="preserve">опринесе за разширяване на </w:t>
      </w:r>
      <w:r w:rsidRPr="005F5D23">
        <w:rPr>
          <w:rFonts w:ascii="Times New Roman" w:hAnsi="Times New Roman" w:cs="Times New Roman"/>
          <w:lang w:eastAsia="bg-BG"/>
        </w:rPr>
        <w:t>културния обмен, стимулира критичното мислене и създаде нови възможности за професионално сътрудничество и бъдещо партньорство. Посещението беше от изключителна значимост</w:t>
      </w:r>
      <w:r w:rsidR="009531B6" w:rsidRPr="005F5D23">
        <w:rPr>
          <w:rFonts w:ascii="Times New Roman" w:hAnsi="Times New Roman" w:cs="Times New Roman"/>
          <w:lang w:eastAsia="bg-BG"/>
        </w:rPr>
        <w:t>,</w:t>
      </w:r>
      <w:r w:rsidRPr="005F5D23">
        <w:rPr>
          <w:rFonts w:ascii="Times New Roman" w:hAnsi="Times New Roman" w:cs="Times New Roman"/>
          <w:lang w:eastAsia="bg-BG"/>
        </w:rPr>
        <w:t xml:space="preserve"> както за усъвършенстването на професионалната подготовка на преподавателите, така и за повишаване качеството на учебния процес в гимназията.</w:t>
      </w:r>
    </w:p>
    <w:p w:rsidR="00372292" w:rsidRPr="00F53CB1" w:rsidRDefault="00E50E53" w:rsidP="00F53CB1">
      <w:pPr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53CB1">
        <w:rPr>
          <w:rStyle w:val="a4"/>
          <w:rFonts w:ascii="Times New Roman" w:hAnsi="Times New Roman" w:cs="Times New Roman"/>
          <w:sz w:val="28"/>
          <w:szCs w:val="28"/>
        </w:rPr>
        <w:t>2. Осъществени дейности</w:t>
      </w:r>
    </w:p>
    <w:p w:rsidR="00721AFA" w:rsidRPr="00F53CB1" w:rsidRDefault="005F5D23" w:rsidP="00F53CB1">
      <w:pPr>
        <w:pStyle w:val="a8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У</w:t>
      </w:r>
      <w:r w:rsidR="0026153F" w:rsidRPr="00F53CB1">
        <w:rPr>
          <w:rStyle w:val="a4"/>
          <w:rFonts w:ascii="Times New Roman" w:hAnsi="Times New Roman" w:cs="Times New Roman"/>
          <w:sz w:val="24"/>
          <w:szCs w:val="24"/>
        </w:rPr>
        <w:t>ъркш</w:t>
      </w:r>
      <w:r>
        <w:rPr>
          <w:rStyle w:val="a4"/>
          <w:rFonts w:ascii="Times New Roman" w:hAnsi="Times New Roman" w:cs="Times New Roman"/>
          <w:sz w:val="24"/>
          <w:szCs w:val="24"/>
        </w:rPr>
        <w:t>оп</w:t>
      </w:r>
      <w:r w:rsidR="003234B9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„Модели на иновативни предприятия – стартиране на компании в Италия“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/</w:t>
      </w:r>
      <w:r w:rsidR="000767DD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>02.06.2025 г./</w:t>
      </w:r>
    </w:p>
    <w:p w:rsidR="0026153F" w:rsidRPr="005F5D23" w:rsidRDefault="000E0760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26153F" w:rsidRPr="005F5D23">
        <w:rPr>
          <w:rFonts w:ascii="Times New Roman" w:hAnsi="Times New Roman" w:cs="Times New Roman"/>
        </w:rPr>
        <w:t xml:space="preserve">В рамките на международната мобилност по програма </w:t>
      </w:r>
      <w:r w:rsidR="0026153F" w:rsidRPr="005F5D23">
        <w:rPr>
          <w:rStyle w:val="a4"/>
          <w:rFonts w:ascii="Times New Roman" w:hAnsi="Times New Roman" w:cs="Times New Roman"/>
          <w:b w:val="0"/>
        </w:rPr>
        <w:t>Еразъм+</w:t>
      </w:r>
      <w:r w:rsidR="0026153F" w:rsidRPr="005F5D23">
        <w:rPr>
          <w:rFonts w:ascii="Times New Roman" w:hAnsi="Times New Roman" w:cs="Times New Roman"/>
        </w:rPr>
        <w:t xml:space="preserve"> се проведе </w:t>
      </w:r>
      <w:r w:rsidR="00E50E53" w:rsidRPr="005F5D23">
        <w:rPr>
          <w:rStyle w:val="a4"/>
          <w:rFonts w:ascii="Times New Roman" w:hAnsi="Times New Roman" w:cs="Times New Roman"/>
          <w:b w:val="0"/>
        </w:rPr>
        <w:t>работна среща с партньорската</w:t>
      </w:r>
      <w:r w:rsidR="0026153F" w:rsidRPr="005F5D23">
        <w:rPr>
          <w:rStyle w:val="a4"/>
          <w:rFonts w:ascii="Times New Roman" w:hAnsi="Times New Roman" w:cs="Times New Roman"/>
          <w:b w:val="0"/>
        </w:rPr>
        <w:t xml:space="preserve"> организаци</w:t>
      </w:r>
      <w:r w:rsidR="00E50E53" w:rsidRPr="005F5D23">
        <w:rPr>
          <w:rStyle w:val="a4"/>
          <w:rFonts w:ascii="Times New Roman" w:hAnsi="Times New Roman" w:cs="Times New Roman"/>
          <w:b w:val="0"/>
        </w:rPr>
        <w:t>я</w:t>
      </w:r>
      <w:r w:rsidR="0026153F" w:rsidRPr="005F5D23">
        <w:rPr>
          <w:rFonts w:ascii="Times New Roman" w:hAnsi="Times New Roman" w:cs="Times New Roman"/>
        </w:rPr>
        <w:t>, насочена към обсъждане на напредъка по проекта, споделяне на добри практики и разработване на бъдещи съвместни инициативи. Участниц</w:t>
      </w:r>
      <w:r w:rsidR="00E50E53" w:rsidRPr="005F5D23">
        <w:rPr>
          <w:rFonts w:ascii="Times New Roman" w:hAnsi="Times New Roman" w:cs="Times New Roman"/>
        </w:rPr>
        <w:t xml:space="preserve">ите </w:t>
      </w:r>
      <w:r w:rsidR="0026153F" w:rsidRPr="005F5D23">
        <w:rPr>
          <w:rFonts w:ascii="Times New Roman" w:hAnsi="Times New Roman" w:cs="Times New Roman"/>
        </w:rPr>
        <w:t xml:space="preserve"> обмениха опит и идеи, свързани с прилагането на иновативни методи в образованието, предприемачеството и младежката активност.</w:t>
      </w:r>
    </w:p>
    <w:p w:rsidR="0026153F" w:rsidRPr="005F5D23" w:rsidRDefault="000E0760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26153F" w:rsidRPr="005F5D23">
        <w:rPr>
          <w:rFonts w:ascii="Times New Roman" w:hAnsi="Times New Roman" w:cs="Times New Roman"/>
        </w:rPr>
        <w:t xml:space="preserve">Акцент в програмата беше провеждането на </w:t>
      </w:r>
      <w:r w:rsidR="0026153F" w:rsidRPr="005F5D23">
        <w:rPr>
          <w:rStyle w:val="a4"/>
          <w:rFonts w:ascii="Times New Roman" w:hAnsi="Times New Roman" w:cs="Times New Roman"/>
          <w:b w:val="0"/>
        </w:rPr>
        <w:t>уъркшоп, ръководен от проф. Стефано</w:t>
      </w:r>
      <w:r w:rsidR="0026153F" w:rsidRPr="005F5D23">
        <w:rPr>
          <w:rStyle w:val="a4"/>
          <w:rFonts w:ascii="Times New Roman" w:hAnsi="Times New Roman" w:cs="Times New Roman"/>
        </w:rPr>
        <w:t xml:space="preserve"> </w:t>
      </w:r>
      <w:r w:rsidR="0026153F" w:rsidRPr="005F5D23">
        <w:rPr>
          <w:rStyle w:val="a4"/>
          <w:rFonts w:ascii="Times New Roman" w:hAnsi="Times New Roman" w:cs="Times New Roman"/>
          <w:b w:val="0"/>
        </w:rPr>
        <w:t>Поета</w:t>
      </w:r>
      <w:r w:rsidR="0026153F" w:rsidRPr="005F5D23">
        <w:rPr>
          <w:rFonts w:ascii="Times New Roman" w:hAnsi="Times New Roman" w:cs="Times New Roman"/>
        </w:rPr>
        <w:t xml:space="preserve"> – утвърден специалист по икономика и предприемачество от Италия. Темата на обучителната сесия беше </w:t>
      </w:r>
      <w:r w:rsidR="0026153F" w:rsidRPr="005F5D23">
        <w:rPr>
          <w:rStyle w:val="a4"/>
          <w:rFonts w:ascii="Times New Roman" w:hAnsi="Times New Roman" w:cs="Times New Roman"/>
          <w:b w:val="0"/>
        </w:rPr>
        <w:t>„Модели на иновативни предприятия – стартиране на компании в Италия“</w:t>
      </w:r>
      <w:r w:rsidR="0026153F" w:rsidRPr="005F5D23">
        <w:rPr>
          <w:rFonts w:ascii="Times New Roman" w:hAnsi="Times New Roman" w:cs="Times New Roman"/>
        </w:rPr>
        <w:t>. В своята лекция и последвалата практическа част проф. Поета представи икономическия контекст на Италия, специфичните предизвикателства пред младите предприемачи, както и успешни примери за стартиращи компании с иновативен профил. Участниците се запознаха с различни бизнес модели, стратегии за устойчиво развитие, финансиране и навлизане на пазара, които могат да бъдат адаптирани към локалната реалност на всяка страна.</w:t>
      </w:r>
    </w:p>
    <w:p w:rsidR="00E50E53" w:rsidRPr="005F5D23" w:rsidRDefault="000E0760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26153F" w:rsidRPr="005F5D23">
        <w:rPr>
          <w:rFonts w:ascii="Times New Roman" w:hAnsi="Times New Roman" w:cs="Times New Roman"/>
        </w:rPr>
        <w:t>Уъркшопът насърчи критич</w:t>
      </w:r>
      <w:r w:rsidR="00FA729B" w:rsidRPr="005F5D23">
        <w:rPr>
          <w:rFonts w:ascii="Times New Roman" w:hAnsi="Times New Roman" w:cs="Times New Roman"/>
        </w:rPr>
        <w:t>ното мислене и креативността на</w:t>
      </w:r>
      <w:r w:rsidR="00697587" w:rsidRPr="005F5D23">
        <w:rPr>
          <w:rFonts w:ascii="Times New Roman" w:hAnsi="Times New Roman" w:cs="Times New Roman"/>
        </w:rPr>
        <w:t xml:space="preserve"> участващи</w:t>
      </w:r>
      <w:r w:rsidR="00415F15" w:rsidRPr="005F5D23">
        <w:rPr>
          <w:rFonts w:ascii="Times New Roman" w:hAnsi="Times New Roman" w:cs="Times New Roman"/>
        </w:rPr>
        <w:t>те</w:t>
      </w:r>
      <w:r w:rsidR="0026153F" w:rsidRPr="005F5D23">
        <w:rPr>
          <w:rFonts w:ascii="Times New Roman" w:hAnsi="Times New Roman" w:cs="Times New Roman"/>
        </w:rPr>
        <w:t xml:space="preserve">, като същевременно предостави възможност за дискусии, работа по казуси и създаване на нови идеи за сътрудничество. Обучението допринесе за разширяване на знанията в сферата на иновациите </w:t>
      </w:r>
      <w:r w:rsidR="0026153F" w:rsidRPr="005F5D23">
        <w:rPr>
          <w:rFonts w:ascii="Times New Roman" w:hAnsi="Times New Roman" w:cs="Times New Roman"/>
        </w:rPr>
        <w:lastRenderedPageBreak/>
        <w:t>и стартиращия бизнес, както и за развиване на ключови умения, полезни както в професионален, така и в образователен контекст</w:t>
      </w:r>
      <w:r w:rsidR="00FA729B" w:rsidRPr="005F5D23">
        <w:rPr>
          <w:rFonts w:ascii="Times New Roman" w:hAnsi="Times New Roman" w:cs="Times New Roman"/>
        </w:rPr>
        <w:t xml:space="preserve"> – проектно-базирано обучение.</w:t>
      </w:r>
    </w:p>
    <w:p w:rsidR="002D6F90" w:rsidRPr="005F5D23" w:rsidRDefault="000E0760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26153F" w:rsidRPr="005F5D23">
        <w:rPr>
          <w:rFonts w:ascii="Times New Roman" w:hAnsi="Times New Roman" w:cs="Times New Roman"/>
        </w:rPr>
        <w:t>Работната среща и уъркшопът с проф. Стефано Поета се оказаха изк</w:t>
      </w:r>
      <w:r w:rsidR="00FA729B" w:rsidRPr="005F5D23">
        <w:rPr>
          <w:rFonts w:ascii="Times New Roman" w:hAnsi="Times New Roman" w:cs="Times New Roman"/>
        </w:rPr>
        <w:t>лючително полезни за учителите</w:t>
      </w:r>
      <w:r w:rsidR="0026153F" w:rsidRPr="005F5D23">
        <w:rPr>
          <w:rFonts w:ascii="Times New Roman" w:hAnsi="Times New Roman" w:cs="Times New Roman"/>
        </w:rPr>
        <w:t>, като обогатиха тяхната представа за иновативното предприемачество в европейски контекст и стимулираха активното им включване в бъдещи съвместни инициативи. Подобни събития потвърждават важната роля на програма Еразъм+ като инструмент за международно сътрудничество, личностно развитие и професионално израстване.</w:t>
      </w:r>
    </w:p>
    <w:p w:rsidR="0026153F" w:rsidRPr="00F53CB1" w:rsidRDefault="0026153F" w:rsidP="00F53CB1">
      <w:pPr>
        <w:pStyle w:val="a8"/>
        <w:numPr>
          <w:ilvl w:val="0"/>
          <w:numId w:val="10"/>
        </w:numPr>
        <w:jc w:val="both"/>
        <w:rPr>
          <w:sz w:val="24"/>
          <w:szCs w:val="24"/>
        </w:rPr>
      </w:pPr>
      <w:r w:rsidRPr="00F53CB1">
        <w:rPr>
          <w:rStyle w:val="a4"/>
          <w:rFonts w:ascii="Times New Roman" w:hAnsi="Times New Roman" w:cs="Times New Roman"/>
          <w:sz w:val="24"/>
          <w:szCs w:val="24"/>
        </w:rPr>
        <w:t>Образователно посещение в школа по езда Scuola Federale Pony e Cavalli – Верона</w:t>
      </w:r>
      <w:r w:rsidR="003234B9" w:rsidRPr="00F53CB1">
        <w:rPr>
          <w:rStyle w:val="a4"/>
          <w:rFonts w:ascii="Times New Roman" w:hAnsi="Times New Roman" w:cs="Times New Roman"/>
          <w:sz w:val="24"/>
          <w:szCs w:val="24"/>
        </w:rPr>
        <w:t>. Методики за обучение на тийнейджъри и развитие на конна дейност.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Посещение на Център</w:t>
      </w:r>
      <w:r w:rsidR="002A55F9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за хранене към школата по езда 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>/03.06.2025</w:t>
      </w:r>
      <w:r w:rsidR="002A55F9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г./ </w:t>
      </w:r>
    </w:p>
    <w:p w:rsidR="0026153F" w:rsidRPr="005F5D23" w:rsidRDefault="000E0760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26153F" w:rsidRPr="005F5D23">
        <w:rPr>
          <w:rFonts w:ascii="Times New Roman" w:hAnsi="Times New Roman" w:cs="Times New Roman"/>
        </w:rPr>
        <w:t xml:space="preserve">В рамките на програмата на мобилността  преподаватели от </w:t>
      </w:r>
      <w:r w:rsidR="0026153F" w:rsidRPr="005F5D23">
        <w:rPr>
          <w:rStyle w:val="a4"/>
          <w:rFonts w:ascii="Times New Roman" w:hAnsi="Times New Roman" w:cs="Times New Roman"/>
          <w:b w:val="0"/>
        </w:rPr>
        <w:t>Националната професионална гимназия по ветеринарна медицина – гр. Ловеч</w:t>
      </w:r>
      <w:r w:rsidR="0026153F" w:rsidRPr="005F5D23">
        <w:rPr>
          <w:rFonts w:ascii="Times New Roman" w:hAnsi="Times New Roman" w:cs="Times New Roman"/>
        </w:rPr>
        <w:t xml:space="preserve"> осъществиха работно посещение в </w:t>
      </w:r>
      <w:r w:rsidR="0026153F" w:rsidRPr="005F5D23">
        <w:rPr>
          <w:rStyle w:val="a4"/>
          <w:rFonts w:ascii="Times New Roman" w:hAnsi="Times New Roman" w:cs="Times New Roman"/>
          <w:b w:val="0"/>
        </w:rPr>
        <w:t>школата по езда Scuola Federale Pony e Cavalli</w:t>
      </w:r>
      <w:r w:rsidR="0026153F" w:rsidRPr="005F5D23">
        <w:rPr>
          <w:rFonts w:ascii="Times New Roman" w:hAnsi="Times New Roman" w:cs="Times New Roman"/>
        </w:rPr>
        <w:t>, разположена в околностите на гр. Верона, Италия. Това посещение имаше за цел да обогати професионалните знания и умения на преподавателите в областта на животновъдството и ветеринарните грижи за спортни животни, в частност коне.</w:t>
      </w:r>
    </w:p>
    <w:p w:rsidR="0026153F" w:rsidRPr="005F5D23" w:rsidRDefault="000E0760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26153F" w:rsidRPr="005F5D23">
        <w:rPr>
          <w:rFonts w:ascii="Times New Roman" w:hAnsi="Times New Roman" w:cs="Times New Roman"/>
        </w:rPr>
        <w:t xml:space="preserve">Собственичката на школата – </w:t>
      </w:r>
      <w:r w:rsidR="0026153F" w:rsidRPr="005F5D23">
        <w:rPr>
          <w:rStyle w:val="a4"/>
          <w:rFonts w:ascii="Times New Roman" w:hAnsi="Times New Roman" w:cs="Times New Roman"/>
          <w:b w:val="0"/>
        </w:rPr>
        <w:t>г-жа Силвия Скуасабя</w:t>
      </w:r>
      <w:r w:rsidR="0026153F" w:rsidRPr="005F5D23">
        <w:rPr>
          <w:rFonts w:ascii="Times New Roman" w:hAnsi="Times New Roman" w:cs="Times New Roman"/>
        </w:rPr>
        <w:t xml:space="preserve">, приветства българските гости и изнесе изключително интересна и практически насочена презентация относно дейността на центъра. Бяха разгледани основните аспекти от управлението на конната база, включително специфичните условия за </w:t>
      </w:r>
      <w:r w:rsidR="0026153F" w:rsidRPr="005F5D23">
        <w:rPr>
          <w:rStyle w:val="a4"/>
          <w:rFonts w:ascii="Times New Roman" w:hAnsi="Times New Roman" w:cs="Times New Roman"/>
          <w:b w:val="0"/>
        </w:rPr>
        <w:t>отглеждане, хранене и ваксиниране на спортни коне</w:t>
      </w:r>
      <w:r w:rsidR="0026153F" w:rsidRPr="005F5D23">
        <w:rPr>
          <w:rFonts w:ascii="Times New Roman" w:hAnsi="Times New Roman" w:cs="Times New Roman"/>
        </w:rPr>
        <w:t xml:space="preserve">, както и превенция и лечение на </w:t>
      </w:r>
      <w:r w:rsidR="0026153F" w:rsidRPr="005F5D23">
        <w:rPr>
          <w:rStyle w:val="a4"/>
          <w:rFonts w:ascii="Times New Roman" w:hAnsi="Times New Roman" w:cs="Times New Roman"/>
          <w:b w:val="0"/>
        </w:rPr>
        <w:t>характерни заболявания</w:t>
      </w:r>
      <w:r w:rsidR="0026153F" w:rsidRPr="005F5D23">
        <w:rPr>
          <w:rFonts w:ascii="Times New Roman" w:hAnsi="Times New Roman" w:cs="Times New Roman"/>
        </w:rPr>
        <w:t xml:space="preserve"> при тези животни. Школата отглежда собствени коне, но също така предоставя услуги и за </w:t>
      </w:r>
      <w:r w:rsidR="0026153F" w:rsidRPr="005F5D23">
        <w:rPr>
          <w:rStyle w:val="a4"/>
          <w:rFonts w:ascii="Times New Roman" w:hAnsi="Times New Roman" w:cs="Times New Roman"/>
          <w:b w:val="0"/>
        </w:rPr>
        <w:t>частни собственици</w:t>
      </w:r>
      <w:r w:rsidR="0026153F" w:rsidRPr="005F5D23">
        <w:rPr>
          <w:rFonts w:ascii="Times New Roman" w:hAnsi="Times New Roman" w:cs="Times New Roman"/>
        </w:rPr>
        <w:t>, чиито животни се намират на отглеждане и обучение в базата.</w:t>
      </w:r>
    </w:p>
    <w:p w:rsidR="0026153F" w:rsidRPr="005F5D23" w:rsidRDefault="000E0760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DD27D6" w:rsidRPr="005F5D23">
        <w:rPr>
          <w:rFonts w:ascii="Times New Roman" w:hAnsi="Times New Roman" w:cs="Times New Roman"/>
        </w:rPr>
        <w:t>Особено вдъхновяваща е</w:t>
      </w:r>
      <w:r w:rsidR="0026153F" w:rsidRPr="005F5D23">
        <w:rPr>
          <w:rFonts w:ascii="Times New Roman" w:hAnsi="Times New Roman" w:cs="Times New Roman"/>
        </w:rPr>
        <w:t xml:space="preserve"> работата на г-жа Скуасабя в социалната насока – тя провежда специални занимания с </w:t>
      </w:r>
      <w:r w:rsidR="0026153F" w:rsidRPr="005F5D23">
        <w:rPr>
          <w:rStyle w:val="a4"/>
          <w:rFonts w:ascii="Times New Roman" w:hAnsi="Times New Roman" w:cs="Times New Roman"/>
          <w:b w:val="0"/>
        </w:rPr>
        <w:t>деца с хиперактивност или проблемно поведение</w:t>
      </w:r>
      <w:r w:rsidR="0026153F" w:rsidRPr="005F5D23">
        <w:rPr>
          <w:rFonts w:ascii="Times New Roman" w:hAnsi="Times New Roman" w:cs="Times New Roman"/>
        </w:rPr>
        <w:t xml:space="preserve">, като използва взаимодействието с конете като </w:t>
      </w:r>
      <w:r w:rsidR="0026153F" w:rsidRPr="005F5D23">
        <w:rPr>
          <w:rStyle w:val="a4"/>
          <w:rFonts w:ascii="Times New Roman" w:hAnsi="Times New Roman" w:cs="Times New Roman"/>
          <w:b w:val="0"/>
        </w:rPr>
        <w:t>терапевтичен подход</w:t>
      </w:r>
      <w:r w:rsidR="0026153F" w:rsidRPr="005F5D23">
        <w:rPr>
          <w:rFonts w:ascii="Times New Roman" w:hAnsi="Times New Roman" w:cs="Times New Roman"/>
        </w:rPr>
        <w:t xml:space="preserve"> за повишаване на тяхната емоционална стабилност, самоконтрол и социализация. Този подход е доказано ефективен и съчетава професионализма на ветеринарните и треньорските грижи с чувствителността към социалните потребности на младите хора.</w:t>
      </w:r>
    </w:p>
    <w:p w:rsidR="00372292" w:rsidRPr="005F5D23" w:rsidRDefault="000E0760" w:rsidP="00F53CB1">
      <w:pPr>
        <w:jc w:val="both"/>
        <w:rPr>
          <w:rStyle w:val="a4"/>
          <w:rFonts w:ascii="Times New Roman" w:hAnsi="Times New Roman" w:cs="Times New Roman"/>
          <w:b w:val="0"/>
          <w:bCs w:val="0"/>
        </w:rPr>
      </w:pPr>
      <w:r w:rsidRPr="005F5D23">
        <w:rPr>
          <w:rFonts w:ascii="Times New Roman" w:hAnsi="Times New Roman" w:cs="Times New Roman"/>
        </w:rPr>
        <w:t xml:space="preserve">   </w:t>
      </w:r>
      <w:r w:rsidR="00B263EA" w:rsidRPr="005F5D23">
        <w:rPr>
          <w:rFonts w:ascii="Times New Roman" w:hAnsi="Times New Roman" w:cs="Times New Roman"/>
        </w:rPr>
        <w:t>У</w:t>
      </w:r>
      <w:r w:rsidR="0026153F" w:rsidRPr="005F5D23">
        <w:rPr>
          <w:rFonts w:ascii="Times New Roman" w:hAnsi="Times New Roman" w:cs="Times New Roman"/>
        </w:rPr>
        <w:t xml:space="preserve">частниците имаха възможност да разгледат и специализирания </w:t>
      </w:r>
      <w:r w:rsidR="00B263EA" w:rsidRPr="005F5D23">
        <w:rPr>
          <w:rStyle w:val="a4"/>
          <w:rFonts w:ascii="Times New Roman" w:hAnsi="Times New Roman" w:cs="Times New Roman"/>
          <w:b w:val="0"/>
        </w:rPr>
        <w:t>Ц</w:t>
      </w:r>
      <w:r w:rsidR="0026153F" w:rsidRPr="005F5D23">
        <w:rPr>
          <w:rStyle w:val="a4"/>
          <w:rFonts w:ascii="Times New Roman" w:hAnsi="Times New Roman" w:cs="Times New Roman"/>
          <w:b w:val="0"/>
        </w:rPr>
        <w:t>ентър за хранене към школата</w:t>
      </w:r>
      <w:r w:rsidR="00B263EA" w:rsidRPr="005F5D23">
        <w:rPr>
          <w:rStyle w:val="a4"/>
          <w:rFonts w:ascii="Times New Roman" w:hAnsi="Times New Roman" w:cs="Times New Roman"/>
          <w:b w:val="0"/>
        </w:rPr>
        <w:t xml:space="preserve"> по езда</w:t>
      </w:r>
      <w:r w:rsidR="0026153F" w:rsidRPr="005F5D23">
        <w:rPr>
          <w:rFonts w:ascii="Times New Roman" w:hAnsi="Times New Roman" w:cs="Times New Roman"/>
        </w:rPr>
        <w:t xml:space="preserve">, където се запознаха с различни </w:t>
      </w:r>
      <w:r w:rsidR="0026153F" w:rsidRPr="005F5D23">
        <w:rPr>
          <w:rStyle w:val="a4"/>
          <w:rFonts w:ascii="Times New Roman" w:hAnsi="Times New Roman" w:cs="Times New Roman"/>
          <w:b w:val="0"/>
        </w:rPr>
        <w:t xml:space="preserve"> хранителни програми</w:t>
      </w:r>
      <w:r w:rsidR="0026153F" w:rsidRPr="005F5D23">
        <w:rPr>
          <w:rFonts w:ascii="Times New Roman" w:hAnsi="Times New Roman" w:cs="Times New Roman"/>
        </w:rPr>
        <w:t>, пригодени за нуждите на конете с висока спортна активност. Акцент</w:t>
      </w:r>
      <w:r w:rsidR="00DD27D6" w:rsidRPr="005F5D23">
        <w:rPr>
          <w:rFonts w:ascii="Times New Roman" w:hAnsi="Times New Roman" w:cs="Times New Roman"/>
        </w:rPr>
        <w:t>ът е</w:t>
      </w:r>
      <w:r w:rsidR="0026153F" w:rsidRPr="005F5D23">
        <w:rPr>
          <w:rFonts w:ascii="Times New Roman" w:hAnsi="Times New Roman" w:cs="Times New Roman"/>
        </w:rPr>
        <w:t xml:space="preserve"> поставен върху връзката между храненето, физическото състояние и резултатите при състезания, както и върху значението на персонализираната диета за всяко животно.</w:t>
      </w:r>
    </w:p>
    <w:p w:rsidR="002A55F9" w:rsidRDefault="000E0760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26153F" w:rsidRPr="005F5D23">
        <w:rPr>
          <w:rFonts w:ascii="Times New Roman" w:hAnsi="Times New Roman" w:cs="Times New Roman"/>
        </w:rPr>
        <w:t xml:space="preserve">Посещението в школата Scuola Federale Pony e Cavalli даде ценна възможност за практическо обогатяване на знанията по </w:t>
      </w:r>
      <w:r w:rsidR="00DD27D6" w:rsidRPr="005F5D23">
        <w:rPr>
          <w:rFonts w:ascii="Times New Roman" w:hAnsi="Times New Roman" w:cs="Times New Roman"/>
        </w:rPr>
        <w:t>ветеринарна медицина и хипотерапия</w:t>
      </w:r>
      <w:r w:rsidR="0026153F" w:rsidRPr="005F5D23">
        <w:rPr>
          <w:rFonts w:ascii="Times New Roman" w:hAnsi="Times New Roman" w:cs="Times New Roman"/>
        </w:rPr>
        <w:t>, както и за обмен на добри практики между българските преподаватели и италианските специалисти. То допринесе за постигане на ключовите цели на програмата Еразъм+ в областта на професионалното образование и обучение – насърчаване на професионалната</w:t>
      </w:r>
      <w:r w:rsidR="00DD27D6" w:rsidRPr="005F5D23">
        <w:rPr>
          <w:rFonts w:ascii="Times New Roman" w:hAnsi="Times New Roman" w:cs="Times New Roman"/>
        </w:rPr>
        <w:t xml:space="preserve"> мобилност, приобщаващо образование</w:t>
      </w:r>
      <w:r w:rsidR="0026153F" w:rsidRPr="005F5D23">
        <w:rPr>
          <w:rFonts w:ascii="Times New Roman" w:hAnsi="Times New Roman" w:cs="Times New Roman"/>
        </w:rPr>
        <w:t xml:space="preserve"> и повишаване на качеството на преподаването.</w:t>
      </w:r>
    </w:p>
    <w:p w:rsidR="005F5D23" w:rsidRPr="005F5D23" w:rsidRDefault="005F5D23" w:rsidP="00F53CB1">
      <w:pPr>
        <w:jc w:val="both"/>
        <w:rPr>
          <w:rFonts w:ascii="Times New Roman" w:hAnsi="Times New Roman" w:cs="Times New Roman"/>
        </w:rPr>
      </w:pPr>
    </w:p>
    <w:p w:rsidR="002A55F9" w:rsidRPr="00F53CB1" w:rsidRDefault="002A55F9" w:rsidP="00F53CB1">
      <w:pPr>
        <w:pStyle w:val="a8"/>
        <w:numPr>
          <w:ilvl w:val="0"/>
          <w:numId w:val="9"/>
        </w:numPr>
        <w:jc w:val="both"/>
        <w:rPr>
          <w:sz w:val="24"/>
          <w:szCs w:val="24"/>
        </w:rPr>
      </w:pPr>
      <w:r w:rsidRPr="00F53CB1">
        <w:rPr>
          <w:rStyle w:val="a4"/>
          <w:rFonts w:ascii="Times New Roman" w:hAnsi="Times New Roman" w:cs="Times New Roman"/>
          <w:sz w:val="24"/>
          <w:szCs w:val="24"/>
        </w:rPr>
        <w:lastRenderedPageBreak/>
        <w:t>Посещение в Държавната гимназия „Енрико Ферми“ – гр. Сало, провинция Бреша /03.06.2025 г./</w:t>
      </w:r>
    </w:p>
    <w:p w:rsidR="002A55F9" w:rsidRPr="005F5D23" w:rsidRDefault="002A55F9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Следобед програмата ни продължи с официално посещение в </w:t>
      </w:r>
      <w:r w:rsidRPr="005F5D23">
        <w:rPr>
          <w:rStyle w:val="a4"/>
          <w:rFonts w:ascii="Times New Roman" w:hAnsi="Times New Roman" w:cs="Times New Roman"/>
          <w:b w:val="0"/>
        </w:rPr>
        <w:t>Държавната гимназия „Енрико Ферми“</w:t>
      </w:r>
      <w:r w:rsidRPr="005F5D23">
        <w:rPr>
          <w:rFonts w:ascii="Times New Roman" w:hAnsi="Times New Roman" w:cs="Times New Roman"/>
        </w:rPr>
        <w:t xml:space="preserve"> в гр. </w:t>
      </w:r>
      <w:r w:rsidRPr="005F5D23">
        <w:rPr>
          <w:rStyle w:val="a4"/>
          <w:rFonts w:ascii="Times New Roman" w:hAnsi="Times New Roman" w:cs="Times New Roman"/>
          <w:b w:val="0"/>
        </w:rPr>
        <w:t>Сало</w:t>
      </w:r>
      <w:r w:rsidRPr="005F5D23">
        <w:rPr>
          <w:rFonts w:ascii="Times New Roman" w:hAnsi="Times New Roman" w:cs="Times New Roman"/>
        </w:rPr>
        <w:t xml:space="preserve">, провинция </w:t>
      </w:r>
      <w:r w:rsidRPr="005F5D23">
        <w:rPr>
          <w:rStyle w:val="a4"/>
          <w:rFonts w:ascii="Times New Roman" w:hAnsi="Times New Roman" w:cs="Times New Roman"/>
          <w:b w:val="0"/>
        </w:rPr>
        <w:t>Бреша</w:t>
      </w:r>
      <w:r w:rsidRPr="005F5D23">
        <w:rPr>
          <w:rFonts w:ascii="Times New Roman" w:hAnsi="Times New Roman" w:cs="Times New Roman"/>
        </w:rPr>
        <w:t xml:space="preserve">, Италия. Посрещна ни директорът на училището – </w:t>
      </w:r>
      <w:r w:rsidRPr="005F5D23">
        <w:rPr>
          <w:rStyle w:val="a4"/>
          <w:rFonts w:ascii="Times New Roman" w:hAnsi="Times New Roman" w:cs="Times New Roman"/>
          <w:b w:val="0"/>
        </w:rPr>
        <w:t>г-н Марко Таролли</w:t>
      </w:r>
      <w:r w:rsidRPr="005F5D23">
        <w:rPr>
          <w:rFonts w:ascii="Times New Roman" w:hAnsi="Times New Roman" w:cs="Times New Roman"/>
        </w:rPr>
        <w:t>, който представи основна информация относно структурата, спецификата и академичната насоченост на учебното заведение.</w:t>
      </w:r>
    </w:p>
    <w:p w:rsidR="002A55F9" w:rsidRPr="005F5D23" w:rsidRDefault="002A55F9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    В гимназията се обучават </w:t>
      </w:r>
      <w:r w:rsidRPr="005F5D23">
        <w:rPr>
          <w:rStyle w:val="a4"/>
          <w:rFonts w:ascii="Times New Roman" w:hAnsi="Times New Roman" w:cs="Times New Roman"/>
          <w:b w:val="0"/>
        </w:rPr>
        <w:t>1200 ученици от</w:t>
      </w:r>
      <w:r w:rsidRPr="005F5D23">
        <w:rPr>
          <w:rStyle w:val="a4"/>
          <w:rFonts w:ascii="Times New Roman" w:hAnsi="Times New Roman" w:cs="Times New Roman"/>
          <w:b w:val="0"/>
          <w:lang w:val="en-US"/>
        </w:rPr>
        <w:t xml:space="preserve"> VII</w:t>
      </w:r>
      <w:r w:rsidRPr="005F5D23">
        <w:rPr>
          <w:rStyle w:val="a4"/>
          <w:rFonts w:ascii="Times New Roman" w:hAnsi="Times New Roman" w:cs="Times New Roman"/>
          <w:b w:val="0"/>
        </w:rPr>
        <w:t xml:space="preserve">  до </w:t>
      </w:r>
      <w:r w:rsidRPr="005F5D23">
        <w:rPr>
          <w:rStyle w:val="a4"/>
          <w:rFonts w:ascii="Times New Roman" w:hAnsi="Times New Roman" w:cs="Times New Roman"/>
          <w:b w:val="0"/>
          <w:lang w:val="en-US"/>
        </w:rPr>
        <w:t>XII</w:t>
      </w:r>
      <w:r w:rsidRPr="005F5D23">
        <w:rPr>
          <w:rStyle w:val="a4"/>
          <w:rFonts w:ascii="Times New Roman" w:hAnsi="Times New Roman" w:cs="Times New Roman"/>
          <w:b w:val="0"/>
        </w:rPr>
        <w:t xml:space="preserve"> клас</w:t>
      </w:r>
      <w:r w:rsidRPr="005F5D23">
        <w:rPr>
          <w:rFonts w:ascii="Times New Roman" w:hAnsi="Times New Roman" w:cs="Times New Roman"/>
        </w:rPr>
        <w:t xml:space="preserve">, разпределени в </w:t>
      </w:r>
      <w:r w:rsidRPr="005F5D23">
        <w:rPr>
          <w:rStyle w:val="a4"/>
          <w:rFonts w:ascii="Times New Roman" w:hAnsi="Times New Roman" w:cs="Times New Roman"/>
          <w:b w:val="0"/>
        </w:rPr>
        <w:t>46 паралелки</w:t>
      </w:r>
      <w:r w:rsidRPr="005F5D23">
        <w:rPr>
          <w:rFonts w:ascii="Times New Roman" w:hAnsi="Times New Roman" w:cs="Times New Roman"/>
        </w:rPr>
        <w:t xml:space="preserve">. Училището предлага задълбочена подготовка в две основни направления – </w:t>
      </w:r>
      <w:r w:rsidRPr="005F5D23">
        <w:rPr>
          <w:rStyle w:val="a4"/>
          <w:rFonts w:ascii="Times New Roman" w:hAnsi="Times New Roman" w:cs="Times New Roman"/>
          <w:b w:val="0"/>
        </w:rPr>
        <w:t>хуманитарни науки и природни науки</w:t>
      </w:r>
      <w:r w:rsidRPr="005F5D23">
        <w:rPr>
          <w:rFonts w:ascii="Times New Roman" w:hAnsi="Times New Roman" w:cs="Times New Roman"/>
        </w:rPr>
        <w:t>. Акцент в образователния процес се поставя върху интегрирането на интердисциплинарни знания, развитие на аналитично мислене и стимулиране на интереса към научноизследователската дейност. Образователният подход на училището комбинира класически академични дисциплини с иновативни методи на преподаване, които подпомагат учениците да развият критично мислене, езикова култура и умения за работа по проекти.</w:t>
      </w:r>
    </w:p>
    <w:p w:rsidR="002A55F9" w:rsidRPr="005F5D23" w:rsidRDefault="002A55F9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Г-н Таролли разказа също така за участието на училището в </w:t>
      </w:r>
      <w:r w:rsidRPr="005F5D23">
        <w:rPr>
          <w:rStyle w:val="a4"/>
          <w:rFonts w:ascii="Times New Roman" w:hAnsi="Times New Roman" w:cs="Times New Roman"/>
          <w:b w:val="0"/>
        </w:rPr>
        <w:t>международни проекти</w:t>
      </w:r>
      <w:r w:rsidRPr="005F5D23">
        <w:rPr>
          <w:rFonts w:ascii="Times New Roman" w:hAnsi="Times New Roman" w:cs="Times New Roman"/>
        </w:rPr>
        <w:t xml:space="preserve">, включително и </w:t>
      </w:r>
      <w:r w:rsidRPr="005F5D23">
        <w:rPr>
          <w:rStyle w:val="a4"/>
          <w:rFonts w:ascii="Times New Roman" w:hAnsi="Times New Roman" w:cs="Times New Roman"/>
          <w:b w:val="0"/>
        </w:rPr>
        <w:t>по програмата Еразъм</w:t>
      </w:r>
      <w:r w:rsidRPr="005F5D23">
        <w:rPr>
          <w:rStyle w:val="a4"/>
          <w:rFonts w:ascii="Times New Roman" w:hAnsi="Times New Roman" w:cs="Times New Roman"/>
        </w:rPr>
        <w:t>+</w:t>
      </w:r>
      <w:r w:rsidRPr="005F5D23">
        <w:rPr>
          <w:rFonts w:ascii="Times New Roman" w:hAnsi="Times New Roman" w:cs="Times New Roman"/>
        </w:rPr>
        <w:t xml:space="preserve">, чрез които ученици и преподаватели от гимназията обменят опит със свои партньори от </w:t>
      </w:r>
      <w:r w:rsidRPr="005F5D23">
        <w:rPr>
          <w:rStyle w:val="a4"/>
          <w:rFonts w:ascii="Times New Roman" w:hAnsi="Times New Roman" w:cs="Times New Roman"/>
          <w:b w:val="0"/>
        </w:rPr>
        <w:t>Франция</w:t>
      </w:r>
      <w:r w:rsidRPr="005F5D23">
        <w:rPr>
          <w:rFonts w:ascii="Times New Roman" w:hAnsi="Times New Roman" w:cs="Times New Roman"/>
        </w:rPr>
        <w:t xml:space="preserve"> и </w:t>
      </w:r>
      <w:r w:rsidRPr="005F5D23">
        <w:rPr>
          <w:rStyle w:val="a4"/>
          <w:rFonts w:ascii="Times New Roman" w:hAnsi="Times New Roman" w:cs="Times New Roman"/>
          <w:b w:val="0"/>
        </w:rPr>
        <w:t>Португалия</w:t>
      </w:r>
      <w:r w:rsidRPr="005F5D23">
        <w:rPr>
          <w:rFonts w:ascii="Times New Roman" w:hAnsi="Times New Roman" w:cs="Times New Roman"/>
        </w:rPr>
        <w:t>. Такива инициативи допринасят не само за повишаване на качеството на обучението, но и за развитие на европейска идентичност, културно разбиране и устойчиви образователни партньорства.</w:t>
      </w:r>
    </w:p>
    <w:p w:rsidR="002A55F9" w:rsidRPr="005F5D23" w:rsidRDefault="002A55F9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По време на визитата имахме възможност да разгледаме учебната база и да се запознаем с условията на обучение, както и с някои от преподавателите и учениците. Впечатление направиха модерно оборудваните кабинети, подходът към ученическата самостоятелност и насърчаването на активното участие в извънкласни учебни дейности.</w:t>
      </w:r>
    </w:p>
    <w:p w:rsidR="002A55F9" w:rsidRPr="005F5D23" w:rsidRDefault="002A55F9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Посещението в гимназия „Енрико Ферми“ предостави възможност учителите от НПГВМ да се запознаят с организацията и методологията на обучение в италианската образователна система. Обмяната на добри практики в рамките на Еразъм+ доказа за пореден път значимостта на международните образователни партньорства за професионалното развитие на преподавателите и за изграждането на иновативни и отворени училищни общности.</w:t>
      </w:r>
    </w:p>
    <w:p w:rsidR="003234B9" w:rsidRPr="00F53CB1" w:rsidRDefault="003234B9" w:rsidP="00F53CB1">
      <w:pPr>
        <w:pStyle w:val="a8"/>
        <w:numPr>
          <w:ilvl w:val="0"/>
          <w:numId w:val="11"/>
        </w:numPr>
        <w:jc w:val="both"/>
        <w:rPr>
          <w:sz w:val="24"/>
          <w:szCs w:val="24"/>
        </w:rPr>
      </w:pPr>
      <w:r w:rsidRPr="00F53CB1">
        <w:rPr>
          <w:rStyle w:val="a4"/>
          <w:rFonts w:ascii="Times New Roman" w:hAnsi="Times New Roman" w:cs="Times New Roman"/>
          <w:sz w:val="24"/>
          <w:szCs w:val="24"/>
        </w:rPr>
        <w:t>Посещение във ветеринарната болница „Санта Лучия“ – гр. Верона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/</w:t>
      </w:r>
      <w:r w:rsidR="002D6F90" w:rsidRPr="00F53CB1">
        <w:rPr>
          <w:rStyle w:val="a4"/>
          <w:rFonts w:ascii="Times New Roman" w:hAnsi="Times New Roman" w:cs="Times New Roman"/>
          <w:sz w:val="24"/>
          <w:szCs w:val="24"/>
        </w:rPr>
        <w:t>04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>.06.2025 г./</w:t>
      </w:r>
    </w:p>
    <w:p w:rsidR="003234B9" w:rsidRPr="005F5D23" w:rsidRDefault="00762C02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3234B9" w:rsidRPr="005F5D23">
        <w:rPr>
          <w:rFonts w:ascii="Times New Roman" w:hAnsi="Times New Roman" w:cs="Times New Roman"/>
        </w:rPr>
        <w:t xml:space="preserve">В рамките на програмата по мобилност по </w:t>
      </w:r>
      <w:r w:rsidR="003234B9" w:rsidRPr="005F5D23">
        <w:rPr>
          <w:rStyle w:val="a4"/>
          <w:rFonts w:ascii="Times New Roman" w:hAnsi="Times New Roman" w:cs="Times New Roman"/>
          <w:b w:val="0"/>
        </w:rPr>
        <w:t>Еразъм</w:t>
      </w:r>
      <w:r w:rsidR="003234B9" w:rsidRPr="005F5D23">
        <w:rPr>
          <w:rStyle w:val="a4"/>
          <w:rFonts w:ascii="Times New Roman" w:hAnsi="Times New Roman" w:cs="Times New Roman"/>
        </w:rPr>
        <w:t>+</w:t>
      </w:r>
      <w:r w:rsidR="003234B9" w:rsidRPr="005F5D23">
        <w:rPr>
          <w:rFonts w:ascii="Times New Roman" w:hAnsi="Times New Roman" w:cs="Times New Roman"/>
        </w:rPr>
        <w:t xml:space="preserve"> бе организирано образователно посещение във </w:t>
      </w:r>
      <w:r w:rsidR="003234B9" w:rsidRPr="005F5D23">
        <w:rPr>
          <w:rStyle w:val="a4"/>
          <w:rFonts w:ascii="Times New Roman" w:hAnsi="Times New Roman" w:cs="Times New Roman"/>
          <w:b w:val="0"/>
        </w:rPr>
        <w:t>ветеринарната болница „Санта Лучия“</w:t>
      </w:r>
      <w:r w:rsidR="003234B9" w:rsidRPr="005F5D23">
        <w:rPr>
          <w:rFonts w:ascii="Times New Roman" w:hAnsi="Times New Roman" w:cs="Times New Roman"/>
        </w:rPr>
        <w:t xml:space="preserve"> в гр. </w:t>
      </w:r>
      <w:r w:rsidR="003234B9" w:rsidRPr="005F5D23">
        <w:rPr>
          <w:rStyle w:val="a4"/>
          <w:rFonts w:ascii="Times New Roman" w:hAnsi="Times New Roman" w:cs="Times New Roman"/>
          <w:b w:val="0"/>
        </w:rPr>
        <w:t>Верона</w:t>
      </w:r>
      <w:r w:rsidR="003234B9" w:rsidRPr="005F5D23">
        <w:rPr>
          <w:rFonts w:ascii="Times New Roman" w:hAnsi="Times New Roman" w:cs="Times New Roman"/>
        </w:rPr>
        <w:t xml:space="preserve">, където участниците имаха възможност да се запознаят с реалната практика и организация на работа в едно от най-модерните ветеринарни заведения в региона. Посещението беше водено от </w:t>
      </w:r>
      <w:r w:rsidR="003234B9" w:rsidRPr="005F5D23">
        <w:rPr>
          <w:rStyle w:val="a4"/>
          <w:rFonts w:ascii="Times New Roman" w:hAnsi="Times New Roman" w:cs="Times New Roman"/>
          <w:b w:val="0"/>
        </w:rPr>
        <w:t>д-р Паоло Беверари</w:t>
      </w:r>
      <w:r w:rsidR="003234B9" w:rsidRPr="005F5D23">
        <w:rPr>
          <w:rFonts w:ascii="Times New Roman" w:hAnsi="Times New Roman" w:cs="Times New Roman"/>
        </w:rPr>
        <w:t xml:space="preserve"> – главен лекар и водещ ветеринарен хирург на болницата.</w:t>
      </w:r>
    </w:p>
    <w:p w:rsidR="003234B9" w:rsidRPr="005F5D23" w:rsidRDefault="00762C02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3234B9" w:rsidRPr="005F5D23">
        <w:rPr>
          <w:rFonts w:ascii="Times New Roman" w:hAnsi="Times New Roman" w:cs="Times New Roman"/>
        </w:rPr>
        <w:t xml:space="preserve">Д-р Беверари представи ежедневната структура на работа в болницата, като акцентира върху </w:t>
      </w:r>
      <w:r w:rsidR="003234B9" w:rsidRPr="005F5D23">
        <w:rPr>
          <w:rStyle w:val="a4"/>
          <w:rFonts w:ascii="Times New Roman" w:hAnsi="Times New Roman" w:cs="Times New Roman"/>
          <w:b w:val="0"/>
        </w:rPr>
        <w:t>екипния подход</w:t>
      </w:r>
      <w:r w:rsidR="003234B9" w:rsidRPr="005F5D23">
        <w:rPr>
          <w:rFonts w:ascii="Times New Roman" w:hAnsi="Times New Roman" w:cs="Times New Roman"/>
        </w:rPr>
        <w:t xml:space="preserve"> при грижата за пациентите. Работният му ден започва с оперативн</w:t>
      </w:r>
      <w:r w:rsidR="002D6F90" w:rsidRPr="005F5D23">
        <w:rPr>
          <w:rFonts w:ascii="Times New Roman" w:hAnsi="Times New Roman" w:cs="Times New Roman"/>
        </w:rPr>
        <w:t>а среща с мениджъра на болницата</w:t>
      </w:r>
      <w:r w:rsidR="003234B9" w:rsidRPr="005F5D23">
        <w:rPr>
          <w:rFonts w:ascii="Times New Roman" w:hAnsi="Times New Roman" w:cs="Times New Roman"/>
        </w:rPr>
        <w:t xml:space="preserve">, на която се планират и разпределят задачите за деня, след което следват </w:t>
      </w:r>
      <w:r w:rsidR="003234B9" w:rsidRPr="005F5D23">
        <w:rPr>
          <w:rStyle w:val="a4"/>
          <w:rFonts w:ascii="Times New Roman" w:hAnsi="Times New Roman" w:cs="Times New Roman"/>
          <w:b w:val="0"/>
        </w:rPr>
        <w:t>визитации на хоспитализираните животни</w:t>
      </w:r>
      <w:r w:rsidR="003234B9" w:rsidRPr="005F5D23">
        <w:rPr>
          <w:rFonts w:ascii="Times New Roman" w:hAnsi="Times New Roman" w:cs="Times New Roman"/>
        </w:rPr>
        <w:t xml:space="preserve">, както и </w:t>
      </w:r>
      <w:r w:rsidRPr="005F5D23">
        <w:rPr>
          <w:rStyle w:val="a4"/>
          <w:rFonts w:ascii="Times New Roman" w:hAnsi="Times New Roman" w:cs="Times New Roman"/>
          <w:b w:val="0"/>
        </w:rPr>
        <w:t>прегледи на нови</w:t>
      </w:r>
      <w:r w:rsidR="003234B9" w:rsidRPr="005F5D23">
        <w:rPr>
          <w:rStyle w:val="a4"/>
          <w:rFonts w:ascii="Times New Roman" w:hAnsi="Times New Roman" w:cs="Times New Roman"/>
          <w:b w:val="0"/>
        </w:rPr>
        <w:t xml:space="preserve"> пациенти</w:t>
      </w:r>
      <w:r w:rsidRPr="005F5D23">
        <w:rPr>
          <w:rFonts w:ascii="Times New Roman" w:hAnsi="Times New Roman" w:cs="Times New Roman"/>
        </w:rPr>
        <w:t xml:space="preserve">. Ветеринарната </w:t>
      </w:r>
      <w:r w:rsidR="002D6F90" w:rsidRPr="005F5D23">
        <w:rPr>
          <w:rFonts w:ascii="Times New Roman" w:hAnsi="Times New Roman" w:cs="Times New Roman"/>
        </w:rPr>
        <w:t>болница</w:t>
      </w:r>
      <w:r w:rsidR="003234B9" w:rsidRPr="005F5D23">
        <w:rPr>
          <w:rFonts w:ascii="Times New Roman" w:hAnsi="Times New Roman" w:cs="Times New Roman"/>
        </w:rPr>
        <w:t xml:space="preserve"> работи </w:t>
      </w:r>
      <w:r w:rsidR="003234B9" w:rsidRPr="005F5D23">
        <w:rPr>
          <w:rStyle w:val="a4"/>
          <w:rFonts w:ascii="Times New Roman" w:hAnsi="Times New Roman" w:cs="Times New Roman"/>
          <w:b w:val="0"/>
        </w:rPr>
        <w:t>24 часа в денонощието, 7 дни в седмицата</w:t>
      </w:r>
      <w:r w:rsidR="003234B9" w:rsidRPr="005F5D23">
        <w:rPr>
          <w:rFonts w:ascii="Times New Roman" w:hAnsi="Times New Roman" w:cs="Times New Roman"/>
        </w:rPr>
        <w:t xml:space="preserve">, с екип от общо </w:t>
      </w:r>
      <w:r w:rsidR="003234B9" w:rsidRPr="005F5D23">
        <w:rPr>
          <w:rStyle w:val="a4"/>
          <w:rFonts w:ascii="Times New Roman" w:hAnsi="Times New Roman" w:cs="Times New Roman"/>
          <w:b w:val="0"/>
        </w:rPr>
        <w:t>37 ветеринарни специалисти</w:t>
      </w:r>
      <w:r w:rsidR="003234B9" w:rsidRPr="005F5D23">
        <w:rPr>
          <w:rFonts w:ascii="Times New Roman" w:hAnsi="Times New Roman" w:cs="Times New Roman"/>
        </w:rPr>
        <w:t>, включително хирурзи, диагностични и лабораторни експерти, както и персонал по поддръжка и администрация.</w:t>
      </w:r>
      <w:r w:rsidRPr="005F5D23">
        <w:rPr>
          <w:rFonts w:ascii="Times New Roman" w:hAnsi="Times New Roman" w:cs="Times New Roman"/>
        </w:rPr>
        <w:t xml:space="preserve"> Клиника</w:t>
      </w:r>
      <w:r w:rsidR="003234B9" w:rsidRPr="005F5D23">
        <w:rPr>
          <w:rFonts w:ascii="Times New Roman" w:hAnsi="Times New Roman" w:cs="Times New Roman"/>
        </w:rPr>
        <w:t xml:space="preserve"> „Санта Лучия“ разполага със </w:t>
      </w:r>
      <w:r w:rsidR="003234B9" w:rsidRPr="005F5D23">
        <w:rPr>
          <w:rStyle w:val="a4"/>
          <w:rFonts w:ascii="Times New Roman" w:hAnsi="Times New Roman" w:cs="Times New Roman"/>
          <w:b w:val="0"/>
        </w:rPr>
        <w:t>съвременно</w:t>
      </w:r>
      <w:r w:rsidR="003234B9" w:rsidRPr="00F53CB1">
        <w:rPr>
          <w:rStyle w:val="a4"/>
          <w:rFonts w:ascii="Times New Roman" w:hAnsi="Times New Roman" w:cs="Times New Roman"/>
          <w:b w:val="0"/>
        </w:rPr>
        <w:t xml:space="preserve"> оборудване</w:t>
      </w:r>
      <w:r w:rsidR="003234B9" w:rsidRPr="00F53CB1">
        <w:t xml:space="preserve">: </w:t>
      </w:r>
      <w:r w:rsidR="003234B9" w:rsidRPr="00F53CB1">
        <w:rPr>
          <w:rStyle w:val="a4"/>
          <w:rFonts w:ascii="Times New Roman" w:hAnsi="Times New Roman" w:cs="Times New Roman"/>
          <w:b w:val="0"/>
        </w:rPr>
        <w:t>лаборатория за кръвни тестове</w:t>
      </w:r>
      <w:r w:rsidR="003234B9" w:rsidRPr="00F53CB1">
        <w:t xml:space="preserve">, </w:t>
      </w:r>
      <w:r w:rsidR="003234B9" w:rsidRPr="00F53CB1">
        <w:rPr>
          <w:rStyle w:val="a4"/>
          <w:rFonts w:ascii="Times New Roman" w:hAnsi="Times New Roman" w:cs="Times New Roman"/>
          <w:b w:val="0"/>
        </w:rPr>
        <w:t>рентгенова апаратура</w:t>
      </w:r>
      <w:r w:rsidR="003234B9" w:rsidRPr="00F53CB1">
        <w:t xml:space="preserve">, </w:t>
      </w:r>
      <w:r w:rsidR="005F5D23">
        <w:rPr>
          <w:rStyle w:val="a4"/>
          <w:rFonts w:ascii="Times New Roman" w:hAnsi="Times New Roman" w:cs="Times New Roman"/>
          <w:b w:val="0"/>
        </w:rPr>
        <w:t>ядрено-магнитен резонанс,</w:t>
      </w:r>
      <w:r w:rsidR="003234B9" w:rsidRPr="00F53CB1">
        <w:t xml:space="preserve"> </w:t>
      </w:r>
      <w:r w:rsidR="003234B9" w:rsidRPr="005F5D23">
        <w:rPr>
          <w:rStyle w:val="a4"/>
          <w:rFonts w:ascii="Times New Roman" w:hAnsi="Times New Roman" w:cs="Times New Roman"/>
          <w:b w:val="0"/>
        </w:rPr>
        <w:t>манипулационни помещения</w:t>
      </w:r>
      <w:r w:rsidR="003234B9" w:rsidRPr="005F5D23">
        <w:rPr>
          <w:rFonts w:ascii="Times New Roman" w:hAnsi="Times New Roman" w:cs="Times New Roman"/>
        </w:rPr>
        <w:t xml:space="preserve">, </w:t>
      </w:r>
      <w:r w:rsidR="003234B9" w:rsidRPr="005F5D23">
        <w:rPr>
          <w:rStyle w:val="a4"/>
          <w:rFonts w:ascii="Times New Roman" w:hAnsi="Times New Roman" w:cs="Times New Roman"/>
          <w:b w:val="0"/>
        </w:rPr>
        <w:t>отделение за екзотични животни</w:t>
      </w:r>
      <w:r w:rsidR="003234B9" w:rsidRPr="005F5D23">
        <w:rPr>
          <w:rFonts w:ascii="Times New Roman" w:hAnsi="Times New Roman" w:cs="Times New Roman"/>
        </w:rPr>
        <w:t xml:space="preserve">, </w:t>
      </w:r>
      <w:r w:rsidR="003234B9" w:rsidRPr="005F5D23">
        <w:rPr>
          <w:rStyle w:val="a4"/>
          <w:rFonts w:ascii="Times New Roman" w:hAnsi="Times New Roman" w:cs="Times New Roman"/>
          <w:b w:val="0"/>
        </w:rPr>
        <w:t>инфекциозно отделение</w:t>
      </w:r>
      <w:r w:rsidR="003234B9" w:rsidRPr="005F5D23">
        <w:rPr>
          <w:rFonts w:ascii="Times New Roman" w:hAnsi="Times New Roman" w:cs="Times New Roman"/>
        </w:rPr>
        <w:t xml:space="preserve">, както </w:t>
      </w:r>
      <w:r w:rsidR="003234B9" w:rsidRPr="005F5D23">
        <w:rPr>
          <w:rFonts w:ascii="Times New Roman" w:hAnsi="Times New Roman" w:cs="Times New Roman"/>
        </w:rPr>
        <w:lastRenderedPageBreak/>
        <w:t xml:space="preserve">и специализирана </w:t>
      </w:r>
      <w:r w:rsidR="003234B9" w:rsidRPr="005F5D23">
        <w:rPr>
          <w:rStyle w:val="a4"/>
          <w:rFonts w:ascii="Times New Roman" w:hAnsi="Times New Roman" w:cs="Times New Roman"/>
          <w:b w:val="0"/>
        </w:rPr>
        <w:t>стоматология за животни</w:t>
      </w:r>
      <w:r w:rsidR="003234B9" w:rsidRPr="005F5D23">
        <w:rPr>
          <w:rFonts w:ascii="Times New Roman" w:hAnsi="Times New Roman" w:cs="Times New Roman"/>
        </w:rPr>
        <w:t>, където се извършват почиствания, профилактика и дентални интервенции (например вадене на зъби).</w:t>
      </w:r>
    </w:p>
    <w:p w:rsidR="003234B9" w:rsidRPr="005F5D23" w:rsidRDefault="00762C02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3234B9" w:rsidRPr="005F5D23">
        <w:rPr>
          <w:rFonts w:ascii="Times New Roman" w:hAnsi="Times New Roman" w:cs="Times New Roman"/>
        </w:rPr>
        <w:t xml:space="preserve">По време на срещата д-р Беверари сподели личен и трогателен опит от практиката си – случай на </w:t>
      </w:r>
      <w:r w:rsidR="003234B9" w:rsidRPr="005F5D23">
        <w:rPr>
          <w:rStyle w:val="a4"/>
          <w:rFonts w:ascii="Times New Roman" w:hAnsi="Times New Roman" w:cs="Times New Roman"/>
          <w:b w:val="0"/>
        </w:rPr>
        <w:t>тежко пострадало и малтретирано куче</w:t>
      </w:r>
      <w:r w:rsidR="003234B9" w:rsidRPr="005F5D23">
        <w:rPr>
          <w:rFonts w:ascii="Times New Roman" w:hAnsi="Times New Roman" w:cs="Times New Roman"/>
        </w:rPr>
        <w:t xml:space="preserve">, доведено в критично състояние. Благодарение на усилията и професионализма на екипа, животното е било излекувано и възстановено. Този случай беше представен като изключение, а д-р Беверари подчерта, че днес повечето собственици са изключително </w:t>
      </w:r>
      <w:r w:rsidR="003234B9" w:rsidRPr="005F5D23">
        <w:rPr>
          <w:rStyle w:val="a4"/>
          <w:rFonts w:ascii="Times New Roman" w:hAnsi="Times New Roman" w:cs="Times New Roman"/>
          <w:b w:val="0"/>
        </w:rPr>
        <w:t>внимателни, грижовни и взискателни</w:t>
      </w:r>
      <w:r w:rsidR="003234B9" w:rsidRPr="005F5D23">
        <w:rPr>
          <w:rFonts w:ascii="Times New Roman" w:hAnsi="Times New Roman" w:cs="Times New Roman"/>
        </w:rPr>
        <w:t xml:space="preserve"> към здравето на домашните си любимци.</w:t>
      </w:r>
    </w:p>
    <w:p w:rsidR="003234B9" w:rsidRPr="005F5D23" w:rsidRDefault="00762C02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3234B9" w:rsidRPr="005F5D23">
        <w:rPr>
          <w:rFonts w:ascii="Times New Roman" w:hAnsi="Times New Roman" w:cs="Times New Roman"/>
        </w:rPr>
        <w:t xml:space="preserve">В края на посещението той сподели философията си за професията: </w:t>
      </w:r>
      <w:r w:rsidR="003234B9" w:rsidRPr="005F5D23">
        <w:rPr>
          <w:rStyle w:val="a4"/>
          <w:rFonts w:ascii="Times New Roman" w:hAnsi="Times New Roman" w:cs="Times New Roman"/>
          <w:b w:val="0"/>
        </w:rPr>
        <w:t>„Един ветеринарен лекар трябва преди всичко да има сърце, да обича пациентите си – едва след това може да бъде бизнесмен.“</w:t>
      </w:r>
    </w:p>
    <w:p w:rsidR="002D6F90" w:rsidRPr="005F5D23" w:rsidRDefault="00762C02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3234B9" w:rsidRPr="005F5D23">
        <w:rPr>
          <w:rFonts w:ascii="Times New Roman" w:hAnsi="Times New Roman" w:cs="Times New Roman"/>
        </w:rPr>
        <w:t>Посещ</w:t>
      </w:r>
      <w:r w:rsidR="002D6F90" w:rsidRPr="005F5D23">
        <w:rPr>
          <w:rFonts w:ascii="Times New Roman" w:hAnsi="Times New Roman" w:cs="Times New Roman"/>
        </w:rPr>
        <w:t>ението във ветеринарната болница</w:t>
      </w:r>
      <w:r w:rsidR="003234B9" w:rsidRPr="005F5D23">
        <w:rPr>
          <w:rFonts w:ascii="Times New Roman" w:hAnsi="Times New Roman" w:cs="Times New Roman"/>
        </w:rPr>
        <w:t xml:space="preserve"> „Санта Лучия“ осигури ценен практически опит и вдъхновение за участниците по мобилността. Запознаването с организацията, екипната работа и вис</w:t>
      </w:r>
      <w:r w:rsidRPr="005F5D23">
        <w:rPr>
          <w:rFonts w:ascii="Times New Roman" w:hAnsi="Times New Roman" w:cs="Times New Roman"/>
        </w:rPr>
        <w:t>окия професионализъм,</w:t>
      </w:r>
      <w:r w:rsidR="003234B9" w:rsidRPr="005F5D23">
        <w:rPr>
          <w:rFonts w:ascii="Times New Roman" w:hAnsi="Times New Roman" w:cs="Times New Roman"/>
        </w:rPr>
        <w:t xml:space="preserve"> допринесе за задълбочаване на познанията по ветеринарна медицина, както и за изграждане на ценности и отношение към хуманното третиране на животните – ключов аспект в съвременното професионално образование.</w:t>
      </w:r>
    </w:p>
    <w:p w:rsidR="003234B9" w:rsidRPr="00F53CB1" w:rsidRDefault="00A25D1A" w:rsidP="00F53CB1">
      <w:pPr>
        <w:pStyle w:val="a8"/>
        <w:numPr>
          <w:ilvl w:val="0"/>
          <w:numId w:val="13"/>
        </w:numPr>
        <w:jc w:val="both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F53CB1">
        <w:rPr>
          <w:rStyle w:val="a4"/>
          <w:rFonts w:ascii="Times New Roman" w:hAnsi="Times New Roman" w:cs="Times New Roman"/>
          <w:sz w:val="24"/>
          <w:szCs w:val="24"/>
        </w:rPr>
        <w:t>Посе</w:t>
      </w:r>
      <w:r w:rsidR="002D6F90" w:rsidRPr="00F53CB1">
        <w:rPr>
          <w:rStyle w:val="a4"/>
          <w:rFonts w:ascii="Times New Roman" w:hAnsi="Times New Roman" w:cs="Times New Roman"/>
          <w:sz w:val="24"/>
          <w:szCs w:val="24"/>
        </w:rPr>
        <w:t>щение на пазарна ин</w:t>
      </w:r>
      <w:r w:rsidR="00703F9B">
        <w:rPr>
          <w:rStyle w:val="a4"/>
          <w:rFonts w:ascii="Times New Roman" w:hAnsi="Times New Roman" w:cs="Times New Roman"/>
          <w:sz w:val="24"/>
          <w:szCs w:val="24"/>
        </w:rPr>
        <w:t>ициатива „Campagna Amica“ , орга</w:t>
      </w:r>
      <w:r w:rsidR="002D6F90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низирана от </w:t>
      </w:r>
      <w:proofErr w:type="spellStart"/>
      <w:r w:rsidR="002D6F90" w:rsidRPr="00F53CB1">
        <w:rPr>
          <w:rStyle w:val="a4"/>
          <w:rFonts w:ascii="Times New Roman" w:hAnsi="Times New Roman" w:cs="Times New Roman"/>
          <w:sz w:val="24"/>
          <w:szCs w:val="24"/>
          <w:lang w:val="en-US"/>
        </w:rPr>
        <w:t>Coldiretti</w:t>
      </w:r>
      <w:proofErr w:type="spellEnd"/>
      <w:r w:rsidR="002D6F90" w:rsidRPr="00F53CB1">
        <w:rPr>
          <w:rStyle w:val="a4"/>
          <w:rFonts w:ascii="Times New Roman" w:hAnsi="Times New Roman" w:cs="Times New Roman"/>
          <w:sz w:val="24"/>
          <w:szCs w:val="24"/>
        </w:rPr>
        <w:t>;</w:t>
      </w:r>
      <w:r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Пиаца Ви</w:t>
      </w:r>
      <w:r w:rsidR="003234B9" w:rsidRPr="00F53CB1">
        <w:rPr>
          <w:rStyle w:val="a4"/>
          <w:rFonts w:ascii="Times New Roman" w:hAnsi="Times New Roman" w:cs="Times New Roman"/>
          <w:sz w:val="24"/>
          <w:szCs w:val="24"/>
        </w:rPr>
        <w:t>торио Венето, Пескиера дел Гард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/ </w:t>
      </w:r>
      <w:r w:rsidR="002D6F90" w:rsidRPr="00F53CB1">
        <w:rPr>
          <w:rStyle w:val="a4"/>
          <w:rFonts w:ascii="Times New Roman" w:hAnsi="Times New Roman" w:cs="Times New Roman"/>
          <w:sz w:val="24"/>
          <w:szCs w:val="24"/>
        </w:rPr>
        <w:t>05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>.06.2025 г./</w:t>
      </w:r>
    </w:p>
    <w:p w:rsidR="00EC3DAB" w:rsidRPr="005F5D23" w:rsidRDefault="00762C02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1B1844" w:rsidRPr="005F5D23">
        <w:rPr>
          <w:rFonts w:ascii="Times New Roman" w:hAnsi="Times New Roman" w:cs="Times New Roman"/>
        </w:rPr>
        <w:t xml:space="preserve">Учители от Националната професионална гимназия по ветеринарна медицина в Ловеч посетиха фермерски пазар, подпомаган от инициативата </w:t>
      </w:r>
      <w:r w:rsidR="001B1844" w:rsidRPr="005F5D23">
        <w:rPr>
          <w:rStyle w:val="a4"/>
          <w:rFonts w:ascii="Times New Roman" w:hAnsi="Times New Roman" w:cs="Times New Roman"/>
          <w:b w:val="0"/>
        </w:rPr>
        <w:t>„Campagna Amica“</w:t>
      </w:r>
      <w:r w:rsidR="001B1844" w:rsidRPr="005F5D23">
        <w:rPr>
          <w:rFonts w:ascii="Times New Roman" w:hAnsi="Times New Roman" w:cs="Times New Roman"/>
        </w:rPr>
        <w:t xml:space="preserve">, организирана от </w:t>
      </w:r>
      <w:r w:rsidR="001B1844" w:rsidRPr="005F5D23">
        <w:rPr>
          <w:rStyle w:val="a4"/>
          <w:rFonts w:ascii="Times New Roman" w:hAnsi="Times New Roman" w:cs="Times New Roman"/>
          <w:b w:val="0"/>
        </w:rPr>
        <w:t>Coldiretti Verona</w:t>
      </w:r>
      <w:r w:rsidR="001B1844" w:rsidRPr="005F5D23">
        <w:rPr>
          <w:rFonts w:ascii="Times New Roman" w:hAnsi="Times New Roman" w:cs="Times New Roman"/>
        </w:rPr>
        <w:t xml:space="preserve">. Тази инициатива има за цел да подпомогне директната продажба на хранителни продукти от производители, като се осигурява подкрепа чрез местната синдикална организация на </w:t>
      </w:r>
      <w:r w:rsidR="001B1844" w:rsidRPr="005F5D23">
        <w:rPr>
          <w:rStyle w:val="a4"/>
          <w:rFonts w:ascii="Times New Roman" w:hAnsi="Times New Roman" w:cs="Times New Roman"/>
          <w:b w:val="0"/>
        </w:rPr>
        <w:t>Coldiretti</w:t>
      </w:r>
      <w:r w:rsidR="001B1844" w:rsidRPr="005F5D23">
        <w:rPr>
          <w:rFonts w:ascii="Times New Roman" w:hAnsi="Times New Roman" w:cs="Times New Roman"/>
        </w:rPr>
        <w:t>.</w:t>
      </w:r>
      <w:r w:rsidR="00EC3DAB" w:rsidRPr="005F5D23">
        <w:rPr>
          <w:rFonts w:ascii="Times New Roman" w:hAnsi="Times New Roman" w:cs="Times New Roman"/>
        </w:rPr>
        <w:t xml:space="preserve">  </w:t>
      </w:r>
    </w:p>
    <w:p w:rsidR="001B1844" w:rsidRPr="005F5D23" w:rsidRDefault="00762C02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1B1844" w:rsidRPr="005F5D23">
        <w:rPr>
          <w:rFonts w:ascii="Times New Roman" w:hAnsi="Times New Roman" w:cs="Times New Roman"/>
        </w:rPr>
        <w:t xml:space="preserve">Фермерският пазар е разположен на </w:t>
      </w:r>
      <w:r w:rsidR="001B1844" w:rsidRPr="005F5D23">
        <w:rPr>
          <w:rStyle w:val="a4"/>
          <w:rFonts w:ascii="Times New Roman" w:hAnsi="Times New Roman" w:cs="Times New Roman"/>
          <w:b w:val="0"/>
        </w:rPr>
        <w:t>Пиаца Виторио Венето</w:t>
      </w:r>
      <w:r w:rsidR="001B1844" w:rsidRPr="005F5D23">
        <w:rPr>
          <w:rFonts w:ascii="Times New Roman" w:hAnsi="Times New Roman" w:cs="Times New Roman"/>
        </w:rPr>
        <w:t xml:space="preserve"> в гр. </w:t>
      </w:r>
      <w:r w:rsidR="001B1844" w:rsidRPr="005F5D23">
        <w:rPr>
          <w:rStyle w:val="a4"/>
          <w:rFonts w:ascii="Times New Roman" w:hAnsi="Times New Roman" w:cs="Times New Roman"/>
          <w:b w:val="0"/>
        </w:rPr>
        <w:t>Пескиера дел Гарда</w:t>
      </w:r>
      <w:r w:rsidR="001B1844" w:rsidRPr="005F5D23">
        <w:rPr>
          <w:rFonts w:ascii="Times New Roman" w:hAnsi="Times New Roman" w:cs="Times New Roman"/>
        </w:rPr>
        <w:t xml:space="preserve">, регион </w:t>
      </w:r>
      <w:r w:rsidR="001B1844" w:rsidRPr="005F5D23">
        <w:rPr>
          <w:rStyle w:val="a4"/>
          <w:rFonts w:ascii="Times New Roman" w:hAnsi="Times New Roman" w:cs="Times New Roman"/>
          <w:b w:val="0"/>
        </w:rPr>
        <w:t>Венето</w:t>
      </w:r>
      <w:r w:rsidR="001B1844" w:rsidRPr="005F5D23">
        <w:rPr>
          <w:rFonts w:ascii="Times New Roman" w:hAnsi="Times New Roman" w:cs="Times New Roman"/>
        </w:rPr>
        <w:t xml:space="preserve">, провинция </w:t>
      </w:r>
      <w:r w:rsidR="001B1844" w:rsidRPr="005F5D23">
        <w:rPr>
          <w:rStyle w:val="a4"/>
          <w:rFonts w:ascii="Times New Roman" w:hAnsi="Times New Roman" w:cs="Times New Roman"/>
          <w:b w:val="0"/>
        </w:rPr>
        <w:t>Верона</w:t>
      </w:r>
      <w:r w:rsidR="001B1844" w:rsidRPr="005F5D23">
        <w:rPr>
          <w:rFonts w:ascii="Times New Roman" w:hAnsi="Times New Roman" w:cs="Times New Roman"/>
        </w:rPr>
        <w:t>. По вр</w:t>
      </w:r>
      <w:r w:rsidR="00EC3DAB" w:rsidRPr="005F5D23">
        <w:rPr>
          <w:rFonts w:ascii="Times New Roman" w:hAnsi="Times New Roman" w:cs="Times New Roman"/>
        </w:rPr>
        <w:t>еме на посещението представител</w:t>
      </w:r>
      <w:r w:rsidR="001B1844" w:rsidRPr="005F5D23">
        <w:rPr>
          <w:rFonts w:ascii="Times New Roman" w:hAnsi="Times New Roman" w:cs="Times New Roman"/>
        </w:rPr>
        <w:t xml:space="preserve"> на организацията, в лицето на д-р </w:t>
      </w:r>
      <w:r w:rsidR="001B1844" w:rsidRPr="005F5D23">
        <w:rPr>
          <w:rStyle w:val="a4"/>
          <w:rFonts w:ascii="Times New Roman" w:hAnsi="Times New Roman" w:cs="Times New Roman"/>
          <w:b w:val="0"/>
        </w:rPr>
        <w:t>Скена</w:t>
      </w:r>
      <w:r w:rsidR="00EC3DAB" w:rsidRPr="005F5D23">
        <w:rPr>
          <w:rFonts w:ascii="Times New Roman" w:hAnsi="Times New Roman" w:cs="Times New Roman"/>
        </w:rPr>
        <w:t>, запозна</w:t>
      </w:r>
      <w:r w:rsidR="001B1844" w:rsidRPr="005F5D23">
        <w:rPr>
          <w:rFonts w:ascii="Times New Roman" w:hAnsi="Times New Roman" w:cs="Times New Roman"/>
        </w:rPr>
        <w:t xml:space="preserve"> участниците с дейностите и формите на подкрепа, които предоставят на местните земеделски производители. Това включва </w:t>
      </w:r>
      <w:r w:rsidR="001B1844" w:rsidRPr="005F5D23">
        <w:rPr>
          <w:rStyle w:val="a4"/>
          <w:rFonts w:ascii="Times New Roman" w:hAnsi="Times New Roman" w:cs="Times New Roman"/>
          <w:b w:val="0"/>
        </w:rPr>
        <w:t>счетоводни услуги</w:t>
      </w:r>
      <w:r w:rsidR="001B1844" w:rsidRPr="005F5D23">
        <w:rPr>
          <w:rFonts w:ascii="Times New Roman" w:hAnsi="Times New Roman" w:cs="Times New Roman"/>
        </w:rPr>
        <w:t xml:space="preserve">, </w:t>
      </w:r>
      <w:r w:rsidR="001B1844" w:rsidRPr="005F5D23">
        <w:rPr>
          <w:rStyle w:val="a4"/>
          <w:rFonts w:ascii="Times New Roman" w:hAnsi="Times New Roman" w:cs="Times New Roman"/>
          <w:b w:val="0"/>
        </w:rPr>
        <w:t>съдействие и координация между районната администрация и фермерите</w:t>
      </w:r>
      <w:r w:rsidR="001B1844" w:rsidRPr="005F5D23">
        <w:rPr>
          <w:rFonts w:ascii="Times New Roman" w:hAnsi="Times New Roman" w:cs="Times New Roman"/>
        </w:rPr>
        <w:t xml:space="preserve">, както и </w:t>
      </w:r>
      <w:r w:rsidR="001B1844" w:rsidRPr="005F5D23">
        <w:rPr>
          <w:rStyle w:val="a4"/>
          <w:rFonts w:ascii="Times New Roman" w:hAnsi="Times New Roman" w:cs="Times New Roman"/>
          <w:b w:val="0"/>
        </w:rPr>
        <w:t>консултации по екологично законодателство</w:t>
      </w:r>
      <w:r w:rsidR="001B1844" w:rsidRPr="005F5D23">
        <w:rPr>
          <w:rFonts w:ascii="Times New Roman" w:hAnsi="Times New Roman" w:cs="Times New Roman"/>
        </w:rPr>
        <w:t xml:space="preserve"> и други нормативни изисквания.</w:t>
      </w:r>
      <w:r w:rsidR="0059055F" w:rsidRPr="005F5D23">
        <w:rPr>
          <w:rFonts w:ascii="Times New Roman" w:hAnsi="Times New Roman" w:cs="Times New Roman"/>
        </w:rPr>
        <w:t xml:space="preserve"> </w:t>
      </w:r>
      <w:r w:rsidR="00EC3DAB" w:rsidRPr="005F5D23">
        <w:rPr>
          <w:rFonts w:ascii="Times New Roman" w:hAnsi="Times New Roman" w:cs="Times New Roman"/>
        </w:rPr>
        <w:t xml:space="preserve">Бяха обсъдени </w:t>
      </w:r>
      <w:r w:rsidR="00EC3DAB" w:rsidRPr="005F5D23">
        <w:rPr>
          <w:rStyle w:val="a4"/>
          <w:rFonts w:ascii="Times New Roman" w:hAnsi="Times New Roman" w:cs="Times New Roman"/>
          <w:b w:val="0"/>
        </w:rPr>
        <w:t>устойчивите практики</w:t>
      </w:r>
      <w:r w:rsidR="00EC3DAB" w:rsidRPr="005F5D23">
        <w:rPr>
          <w:rFonts w:ascii="Times New Roman" w:hAnsi="Times New Roman" w:cs="Times New Roman"/>
        </w:rPr>
        <w:t xml:space="preserve"> при отглеждане на култури и животни, както и значението на </w:t>
      </w:r>
      <w:r w:rsidR="00EC3DAB" w:rsidRPr="005F5D23">
        <w:rPr>
          <w:rStyle w:val="a4"/>
          <w:rFonts w:ascii="Times New Roman" w:hAnsi="Times New Roman" w:cs="Times New Roman"/>
          <w:b w:val="0"/>
        </w:rPr>
        <w:t>прякото взаимодействие между фермерите и крайния клиент</w:t>
      </w:r>
      <w:r w:rsidR="00EC3DAB" w:rsidRPr="005F5D23">
        <w:rPr>
          <w:rFonts w:ascii="Times New Roman" w:hAnsi="Times New Roman" w:cs="Times New Roman"/>
        </w:rPr>
        <w:t xml:space="preserve"> за качеството и проследимостта на храните. </w:t>
      </w:r>
      <w:r w:rsidR="0059055F" w:rsidRPr="005F5D23">
        <w:rPr>
          <w:rFonts w:ascii="Times New Roman" w:hAnsi="Times New Roman" w:cs="Times New Roman"/>
        </w:rPr>
        <w:t>Членският внос</w:t>
      </w:r>
      <w:r w:rsidR="001B1844" w:rsidRPr="005F5D23">
        <w:rPr>
          <w:rFonts w:ascii="Times New Roman" w:hAnsi="Times New Roman" w:cs="Times New Roman"/>
        </w:rPr>
        <w:t xml:space="preserve"> в организацията се определят по избор на производителя, съобразно вида и обема на предлаганата продукция, което позволява гъвкав и адаптивен модел на сътрудничество.</w:t>
      </w:r>
    </w:p>
    <w:p w:rsidR="001B1844" w:rsidRPr="005F5D23" w:rsidRDefault="002D3D6F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1B1844" w:rsidRPr="005F5D23">
        <w:rPr>
          <w:rFonts w:ascii="Times New Roman" w:hAnsi="Times New Roman" w:cs="Times New Roman"/>
        </w:rPr>
        <w:t>Посещението завърши с дегустация и възможност за закупуване на характерни за региона хранителни продукти, което допринесе за по-добро разбиране на местната агро-хранителна култура и практики.</w:t>
      </w:r>
    </w:p>
    <w:p w:rsidR="00EC3DAB" w:rsidRDefault="001B1844" w:rsidP="00F53CB1">
      <w:pPr>
        <w:jc w:val="both"/>
        <w:rPr>
          <w:rStyle w:val="a4"/>
          <w:rFonts w:ascii="Times New Roman" w:hAnsi="Times New Roman" w:cs="Times New Roman"/>
          <w:b w:val="0"/>
        </w:rPr>
      </w:pPr>
      <w:r w:rsidRPr="005F5D23">
        <w:rPr>
          <w:rFonts w:ascii="Times New Roman" w:hAnsi="Times New Roman" w:cs="Times New Roman"/>
        </w:rPr>
        <w:t xml:space="preserve">Работната среща с представители на </w:t>
      </w:r>
      <w:r w:rsidRPr="005F5D23">
        <w:rPr>
          <w:rStyle w:val="a4"/>
          <w:rFonts w:ascii="Times New Roman" w:hAnsi="Times New Roman" w:cs="Times New Roman"/>
          <w:b w:val="0"/>
        </w:rPr>
        <w:t>Coldiretti</w:t>
      </w:r>
      <w:r w:rsidRPr="005F5D23">
        <w:rPr>
          <w:rFonts w:ascii="Times New Roman" w:hAnsi="Times New Roman" w:cs="Times New Roman"/>
        </w:rPr>
        <w:t xml:space="preserve"> беше част от програмата на мобилността на учители в Италия по проект </w:t>
      </w:r>
      <w:r w:rsidRPr="005F5D23">
        <w:rPr>
          <w:rStyle w:val="a4"/>
          <w:rFonts w:ascii="Times New Roman" w:hAnsi="Times New Roman" w:cs="Times New Roman"/>
          <w:b w:val="0"/>
        </w:rPr>
        <w:t xml:space="preserve">Еразъм+ </w:t>
      </w:r>
    </w:p>
    <w:p w:rsidR="005F5D23" w:rsidRPr="005F5D23" w:rsidRDefault="005F5D23" w:rsidP="00F53CB1">
      <w:pPr>
        <w:jc w:val="both"/>
        <w:rPr>
          <w:rStyle w:val="a4"/>
          <w:rFonts w:ascii="Times New Roman" w:hAnsi="Times New Roman" w:cs="Times New Roman"/>
          <w:b w:val="0"/>
        </w:rPr>
      </w:pPr>
    </w:p>
    <w:p w:rsidR="001B1844" w:rsidRPr="00F53CB1" w:rsidRDefault="001B1844" w:rsidP="00F53CB1">
      <w:pPr>
        <w:pStyle w:val="a8"/>
        <w:numPr>
          <w:ilvl w:val="0"/>
          <w:numId w:val="12"/>
        </w:numPr>
        <w:jc w:val="both"/>
        <w:rPr>
          <w:sz w:val="24"/>
          <w:szCs w:val="24"/>
        </w:rPr>
      </w:pPr>
      <w:r w:rsidRPr="00F53CB1">
        <w:rPr>
          <w:rStyle w:val="a4"/>
          <w:rFonts w:ascii="Times New Roman" w:hAnsi="Times New Roman" w:cs="Times New Roman"/>
          <w:sz w:val="24"/>
          <w:szCs w:val="24"/>
        </w:rPr>
        <w:t>Посещение на земеделско дружество „Il Pignetto“ – Дезенцано дел Гарда, регион Ломбардия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2D6F90" w:rsidRPr="00F53CB1">
        <w:rPr>
          <w:rStyle w:val="a4"/>
          <w:rFonts w:ascii="Times New Roman" w:hAnsi="Times New Roman" w:cs="Times New Roman"/>
          <w:sz w:val="24"/>
          <w:szCs w:val="24"/>
        </w:rPr>
        <w:t>/06</w:t>
      </w:r>
      <w:r w:rsidR="00B263EA" w:rsidRPr="00F53CB1">
        <w:rPr>
          <w:rStyle w:val="a4"/>
          <w:rFonts w:ascii="Times New Roman" w:hAnsi="Times New Roman" w:cs="Times New Roman"/>
          <w:sz w:val="24"/>
          <w:szCs w:val="24"/>
        </w:rPr>
        <w:t>.06.2025 г./</w:t>
      </w:r>
    </w:p>
    <w:p w:rsidR="001B1844" w:rsidRPr="005F5D23" w:rsidRDefault="002D3D6F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lastRenderedPageBreak/>
        <w:t xml:space="preserve">   </w:t>
      </w:r>
      <w:r w:rsidR="001B1844" w:rsidRPr="005F5D23">
        <w:rPr>
          <w:rFonts w:ascii="Times New Roman" w:hAnsi="Times New Roman" w:cs="Times New Roman"/>
        </w:rPr>
        <w:t xml:space="preserve">В района на </w:t>
      </w:r>
      <w:r w:rsidR="001B1844" w:rsidRPr="005F5D23">
        <w:rPr>
          <w:rStyle w:val="a4"/>
          <w:rFonts w:ascii="Times New Roman" w:hAnsi="Times New Roman" w:cs="Times New Roman"/>
          <w:b w:val="0"/>
        </w:rPr>
        <w:t>Дезенцано дел Гарда</w:t>
      </w:r>
      <w:r w:rsidR="001B1844" w:rsidRPr="005F5D23">
        <w:rPr>
          <w:rFonts w:ascii="Times New Roman" w:hAnsi="Times New Roman" w:cs="Times New Roman"/>
        </w:rPr>
        <w:t>, разположен в провинция</w:t>
      </w:r>
      <w:r w:rsidR="009531B6" w:rsidRPr="005F5D23">
        <w:rPr>
          <w:rFonts w:ascii="Times New Roman" w:hAnsi="Times New Roman" w:cs="Times New Roman"/>
        </w:rPr>
        <w:t xml:space="preserve"> Бреша, регион Ломбардия,</w:t>
      </w:r>
      <w:r w:rsidR="001B1844" w:rsidRPr="005F5D23">
        <w:rPr>
          <w:rFonts w:ascii="Times New Roman" w:hAnsi="Times New Roman" w:cs="Times New Roman"/>
        </w:rPr>
        <w:t xml:space="preserve"> участниците</w:t>
      </w:r>
      <w:r w:rsidRPr="005F5D23">
        <w:rPr>
          <w:rFonts w:ascii="Times New Roman" w:hAnsi="Times New Roman" w:cs="Times New Roman"/>
        </w:rPr>
        <w:t xml:space="preserve"> по мобилността  посетихме</w:t>
      </w:r>
      <w:r w:rsidR="001B1844" w:rsidRPr="005F5D23">
        <w:rPr>
          <w:rFonts w:ascii="Times New Roman" w:hAnsi="Times New Roman" w:cs="Times New Roman"/>
        </w:rPr>
        <w:t xml:space="preserve"> земеделското дружество </w:t>
      </w:r>
      <w:r w:rsidR="001B1844" w:rsidRPr="005F5D23">
        <w:rPr>
          <w:rStyle w:val="a4"/>
          <w:rFonts w:ascii="Times New Roman" w:hAnsi="Times New Roman" w:cs="Times New Roman"/>
          <w:b w:val="0"/>
        </w:rPr>
        <w:t>„Il Pignetto</w:t>
      </w:r>
      <w:r w:rsidR="001B1844" w:rsidRPr="005F5D23">
        <w:rPr>
          <w:rStyle w:val="a4"/>
          <w:rFonts w:ascii="Times New Roman" w:hAnsi="Times New Roman" w:cs="Times New Roman"/>
        </w:rPr>
        <w:t>“</w:t>
      </w:r>
      <w:r w:rsidR="001B1844" w:rsidRPr="005F5D23">
        <w:rPr>
          <w:rFonts w:ascii="Times New Roman" w:hAnsi="Times New Roman" w:cs="Times New Roman"/>
        </w:rPr>
        <w:t>, специализирано в производството на висококачествено вино и зехтин. Фермата е пример за съчетание на традиционни методи и иновативни практики в земеделието, което я прави ценен партньор в обмена на професионални знания.</w:t>
      </w:r>
    </w:p>
    <w:p w:rsidR="001B1844" w:rsidRPr="005F5D23" w:rsidRDefault="002D3D6F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1B1844" w:rsidRPr="005F5D23">
        <w:rPr>
          <w:rFonts w:ascii="Times New Roman" w:hAnsi="Times New Roman" w:cs="Times New Roman"/>
        </w:rPr>
        <w:t xml:space="preserve">Собствениците на „Il Pignetto“ подробно представиха технологичните процеси, свързани с отглеждането на лозови и маслинови насаждения – от подготовката на почвата и засаждането, през грижите и поддръжката на културите, до ръчния подбор на реколтата, който гарантира максимално качество на крайния продукт. Особен акцент бе поставен върху прилагането на </w:t>
      </w:r>
      <w:r w:rsidR="001B1844" w:rsidRPr="005F5D23">
        <w:rPr>
          <w:rStyle w:val="a4"/>
          <w:rFonts w:ascii="Times New Roman" w:hAnsi="Times New Roman" w:cs="Times New Roman"/>
          <w:b w:val="0"/>
        </w:rPr>
        <w:t>биологични и устойчиви земеделски практики</w:t>
      </w:r>
      <w:r w:rsidR="001B1844" w:rsidRPr="005F5D23">
        <w:rPr>
          <w:rFonts w:ascii="Times New Roman" w:hAnsi="Times New Roman" w:cs="Times New Roman"/>
        </w:rPr>
        <w:t>, които минимизират екологичния отпечатък, съхраняват почвеното здраве и осигуряват здравословни продукти за потребителите.</w:t>
      </w:r>
    </w:p>
    <w:p w:rsidR="001B1844" w:rsidRPr="005F5D23" w:rsidRDefault="002D3D6F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1B1844" w:rsidRPr="005F5D23">
        <w:rPr>
          <w:rFonts w:ascii="Times New Roman" w:hAnsi="Times New Roman" w:cs="Times New Roman"/>
        </w:rPr>
        <w:t xml:space="preserve">По </w:t>
      </w:r>
      <w:r w:rsidRPr="005F5D23">
        <w:rPr>
          <w:rFonts w:ascii="Times New Roman" w:hAnsi="Times New Roman" w:cs="Times New Roman"/>
        </w:rPr>
        <w:t>време на посещението учителите</w:t>
      </w:r>
      <w:r w:rsidR="001B1844" w:rsidRPr="005F5D23">
        <w:rPr>
          <w:rFonts w:ascii="Times New Roman" w:hAnsi="Times New Roman" w:cs="Times New Roman"/>
        </w:rPr>
        <w:t xml:space="preserve"> имаха възможност да се включат в </w:t>
      </w:r>
      <w:r w:rsidR="001B1844" w:rsidRPr="005F5D23">
        <w:rPr>
          <w:rStyle w:val="a4"/>
          <w:rFonts w:ascii="Times New Roman" w:hAnsi="Times New Roman" w:cs="Times New Roman"/>
          <w:b w:val="0"/>
        </w:rPr>
        <w:t>органолептичен анализ</w:t>
      </w:r>
      <w:r w:rsidR="001B1844" w:rsidRPr="005F5D23">
        <w:rPr>
          <w:rFonts w:ascii="Times New Roman" w:hAnsi="Times New Roman" w:cs="Times New Roman"/>
        </w:rPr>
        <w:t xml:space="preserve"> на продукцията, който включва дегустация и професионална оценка на вкусовите, ароматните и визуалните характеристики на различни сортове вино и зехтин. Тази практическа част бе съпроводена от демонстрации на техники за разпознаване на качествени показател</w:t>
      </w:r>
      <w:r w:rsidR="00EC3DAB" w:rsidRPr="005F5D23">
        <w:rPr>
          <w:rFonts w:ascii="Times New Roman" w:hAnsi="Times New Roman" w:cs="Times New Roman"/>
        </w:rPr>
        <w:t>и, както и на възможни</w:t>
      </w:r>
      <w:r w:rsidR="001B1844" w:rsidRPr="005F5D23">
        <w:rPr>
          <w:rFonts w:ascii="Times New Roman" w:hAnsi="Times New Roman" w:cs="Times New Roman"/>
        </w:rPr>
        <w:t xml:space="preserve"> отклонения в продукцията, което даде ценна информация за </w:t>
      </w:r>
      <w:r w:rsidR="001B1844" w:rsidRPr="005F5D23">
        <w:rPr>
          <w:rStyle w:val="a4"/>
          <w:rFonts w:ascii="Times New Roman" w:hAnsi="Times New Roman" w:cs="Times New Roman"/>
          <w:b w:val="0"/>
        </w:rPr>
        <w:t xml:space="preserve">контрола на качеството и стандартизацията </w:t>
      </w:r>
      <w:r w:rsidR="00EC3DAB" w:rsidRPr="005F5D23">
        <w:rPr>
          <w:rStyle w:val="a4"/>
          <w:rFonts w:ascii="Times New Roman" w:hAnsi="Times New Roman" w:cs="Times New Roman"/>
          <w:b w:val="0"/>
        </w:rPr>
        <w:t>на храни и напитки</w:t>
      </w:r>
      <w:r w:rsidR="001B1844" w:rsidRPr="005F5D23">
        <w:rPr>
          <w:rFonts w:ascii="Times New Roman" w:hAnsi="Times New Roman" w:cs="Times New Roman"/>
        </w:rPr>
        <w:t>.</w:t>
      </w:r>
    </w:p>
    <w:p w:rsidR="001B1844" w:rsidRPr="005F5D23" w:rsidRDefault="002D3D6F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1B1844" w:rsidRPr="005F5D23">
        <w:rPr>
          <w:rFonts w:ascii="Times New Roman" w:hAnsi="Times New Roman" w:cs="Times New Roman"/>
        </w:rPr>
        <w:t>Посещението в „Il Pignetto“ обогати познанията на участниците относно значението на устойчивото производство като фактор за дългосрочен успех и конкурент</w:t>
      </w:r>
      <w:r w:rsidRPr="005F5D23">
        <w:rPr>
          <w:rFonts w:ascii="Times New Roman" w:hAnsi="Times New Roman" w:cs="Times New Roman"/>
        </w:rPr>
        <w:t>н</w:t>
      </w:r>
      <w:r w:rsidR="001B1844" w:rsidRPr="005F5D23">
        <w:rPr>
          <w:rFonts w:ascii="Times New Roman" w:hAnsi="Times New Roman" w:cs="Times New Roman"/>
        </w:rPr>
        <w:t>оспособност на пазара. То допринесе също така за разбирането на специфичните изисквания за сертифициране и маркетинг на земеделски продукти, което е от ключово значение за професионалното обуче</w:t>
      </w:r>
      <w:r w:rsidR="00C638A0" w:rsidRPr="005F5D23">
        <w:rPr>
          <w:rFonts w:ascii="Times New Roman" w:hAnsi="Times New Roman" w:cs="Times New Roman"/>
        </w:rPr>
        <w:t xml:space="preserve">ние в сектора на </w:t>
      </w:r>
      <w:r w:rsidR="001B1844" w:rsidRPr="005F5D23">
        <w:rPr>
          <w:rFonts w:ascii="Times New Roman" w:hAnsi="Times New Roman" w:cs="Times New Roman"/>
        </w:rPr>
        <w:t xml:space="preserve"> хранително-вкусовата промишленост.</w:t>
      </w:r>
    </w:p>
    <w:p w:rsidR="005F5D23" w:rsidRPr="005F5D23" w:rsidRDefault="002D3D6F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C638A0" w:rsidRPr="005F5D23">
        <w:rPr>
          <w:rFonts w:ascii="Times New Roman" w:hAnsi="Times New Roman" w:cs="Times New Roman"/>
        </w:rPr>
        <w:t xml:space="preserve"> П</w:t>
      </w:r>
      <w:r w:rsidR="00A25D1A" w:rsidRPr="005F5D23">
        <w:rPr>
          <w:rFonts w:ascii="Times New Roman" w:hAnsi="Times New Roman" w:cs="Times New Roman"/>
        </w:rPr>
        <w:t xml:space="preserve">осещение на пазара „Campagna Amica“ и стопанството „Il Pignetto“ осигури практическа представа за добрите практики в </w:t>
      </w:r>
      <w:r w:rsidR="00A25D1A" w:rsidRPr="005F5D23">
        <w:rPr>
          <w:rStyle w:val="a4"/>
          <w:rFonts w:ascii="Times New Roman" w:hAnsi="Times New Roman" w:cs="Times New Roman"/>
          <w:b w:val="0"/>
        </w:rPr>
        <w:t>локалното производство, преработка и реализация на земеделска продукция</w:t>
      </w:r>
      <w:r w:rsidR="00A25D1A" w:rsidRPr="005F5D23">
        <w:rPr>
          <w:rFonts w:ascii="Times New Roman" w:hAnsi="Times New Roman" w:cs="Times New Roman"/>
        </w:rPr>
        <w:t xml:space="preserve">. Дейността допринесе </w:t>
      </w:r>
      <w:r w:rsidRPr="005F5D23">
        <w:rPr>
          <w:rFonts w:ascii="Times New Roman" w:hAnsi="Times New Roman" w:cs="Times New Roman"/>
        </w:rPr>
        <w:t>за разширяване на знанията, на преподавателите</w:t>
      </w:r>
      <w:r w:rsidR="00A25D1A" w:rsidRPr="005F5D23">
        <w:rPr>
          <w:rFonts w:ascii="Times New Roman" w:hAnsi="Times New Roman" w:cs="Times New Roman"/>
        </w:rPr>
        <w:t xml:space="preserve"> относно </w:t>
      </w:r>
      <w:r w:rsidR="00A25D1A" w:rsidRPr="005F5D23">
        <w:rPr>
          <w:rStyle w:val="a4"/>
          <w:rFonts w:ascii="Times New Roman" w:hAnsi="Times New Roman" w:cs="Times New Roman"/>
          <w:b w:val="0"/>
        </w:rPr>
        <w:t>устойчивото земеделие, късите вериги за доставки, екологичното производство и значението на прякото взаимодействие с потребителите</w:t>
      </w:r>
      <w:r w:rsidR="00A25D1A" w:rsidRPr="005F5D23">
        <w:rPr>
          <w:rFonts w:ascii="Times New Roman" w:hAnsi="Times New Roman" w:cs="Times New Roman"/>
        </w:rPr>
        <w:t xml:space="preserve"> – теми с ключово значение за модерното професионално образование.</w:t>
      </w:r>
    </w:p>
    <w:p w:rsidR="009E4330" w:rsidRPr="00F53CB1" w:rsidRDefault="009E4330" w:rsidP="00F53CB1">
      <w:pPr>
        <w:pStyle w:val="a8"/>
        <w:numPr>
          <w:ilvl w:val="0"/>
          <w:numId w:val="14"/>
        </w:numPr>
        <w:jc w:val="both"/>
        <w:rPr>
          <w:sz w:val="24"/>
          <w:szCs w:val="24"/>
        </w:rPr>
      </w:pPr>
      <w:r w:rsidRPr="00F53CB1">
        <w:rPr>
          <w:rStyle w:val="a4"/>
          <w:rFonts w:ascii="Times New Roman" w:hAnsi="Times New Roman" w:cs="Times New Roman"/>
          <w:sz w:val="24"/>
          <w:szCs w:val="24"/>
        </w:rPr>
        <w:t>Посещение на иновативна ферма в село Модзекане, Верона – среща с предприемаческия дух на местния фермер Масселя Плачидо</w:t>
      </w:r>
      <w:r w:rsidR="000767DD" w:rsidRPr="00F53CB1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2D6F90" w:rsidRPr="00F53CB1">
        <w:rPr>
          <w:rStyle w:val="a4"/>
          <w:rFonts w:ascii="Times New Roman" w:hAnsi="Times New Roman" w:cs="Times New Roman"/>
          <w:sz w:val="24"/>
          <w:szCs w:val="24"/>
        </w:rPr>
        <w:t>/07</w:t>
      </w:r>
      <w:r w:rsidR="000767DD" w:rsidRPr="00F53CB1">
        <w:rPr>
          <w:rStyle w:val="a4"/>
          <w:rFonts w:ascii="Times New Roman" w:hAnsi="Times New Roman" w:cs="Times New Roman"/>
          <w:sz w:val="24"/>
          <w:szCs w:val="24"/>
        </w:rPr>
        <w:t>.06.2025 г./</w:t>
      </w:r>
    </w:p>
    <w:p w:rsidR="009E4330" w:rsidRPr="005F5D23" w:rsidRDefault="002D3D6F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В рамките на</w:t>
      </w:r>
      <w:r w:rsidR="009E4330" w:rsidRPr="005F5D23">
        <w:rPr>
          <w:rFonts w:ascii="Times New Roman" w:hAnsi="Times New Roman" w:cs="Times New Roman"/>
        </w:rPr>
        <w:t xml:space="preserve"> програма</w:t>
      </w:r>
      <w:r w:rsidRPr="005F5D23">
        <w:rPr>
          <w:rFonts w:ascii="Times New Roman" w:hAnsi="Times New Roman" w:cs="Times New Roman"/>
        </w:rPr>
        <w:t>та</w:t>
      </w:r>
      <w:r w:rsidR="009E4330" w:rsidRPr="005F5D23">
        <w:rPr>
          <w:rFonts w:ascii="Times New Roman" w:hAnsi="Times New Roman" w:cs="Times New Roman"/>
        </w:rPr>
        <w:t xml:space="preserve"> по </w:t>
      </w:r>
      <w:r w:rsidR="009E4330" w:rsidRPr="005F5D23">
        <w:rPr>
          <w:rStyle w:val="a4"/>
          <w:rFonts w:ascii="Times New Roman" w:hAnsi="Times New Roman" w:cs="Times New Roman"/>
          <w:b w:val="0"/>
        </w:rPr>
        <w:t>Еразъм+</w:t>
      </w:r>
      <w:r w:rsidR="009E4330" w:rsidRPr="005F5D23">
        <w:rPr>
          <w:rFonts w:ascii="Times New Roman" w:hAnsi="Times New Roman" w:cs="Times New Roman"/>
        </w:rPr>
        <w:t xml:space="preserve">, </w:t>
      </w:r>
      <w:r w:rsidR="00721AFA" w:rsidRPr="005F5D23">
        <w:rPr>
          <w:rFonts w:ascii="Times New Roman" w:hAnsi="Times New Roman" w:cs="Times New Roman"/>
        </w:rPr>
        <w:t>учители от НПГВМ</w:t>
      </w:r>
      <w:r w:rsidR="009E4330" w:rsidRPr="005F5D23">
        <w:rPr>
          <w:rFonts w:ascii="Times New Roman" w:hAnsi="Times New Roman" w:cs="Times New Roman"/>
        </w:rPr>
        <w:t xml:space="preserve"> посетиха иновативна ферма, собственост на наследствения  фермер </w:t>
      </w:r>
      <w:r w:rsidR="009E4330" w:rsidRPr="005F5D23">
        <w:rPr>
          <w:rStyle w:val="a4"/>
          <w:rFonts w:ascii="Times New Roman" w:hAnsi="Times New Roman" w:cs="Times New Roman"/>
          <w:b w:val="0"/>
        </w:rPr>
        <w:t>Масселя Плачидо</w:t>
      </w:r>
      <w:r w:rsidR="009E4330" w:rsidRPr="005F5D23">
        <w:rPr>
          <w:rFonts w:ascii="Times New Roman" w:hAnsi="Times New Roman" w:cs="Times New Roman"/>
        </w:rPr>
        <w:t>, разположена в село Модзекане, област Верона. Фермата, създадена в настоящия си вид през 2015 г., представлява пример за съвременен подход към отглеждането на добитък с акцент върху благосъстоянието на животните и устойчивото производство.</w:t>
      </w:r>
    </w:p>
    <w:p w:rsidR="009E4330" w:rsidRPr="005F5D23" w:rsidRDefault="002D3D6F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9E4330" w:rsidRPr="005F5D23">
        <w:rPr>
          <w:rFonts w:ascii="Times New Roman" w:hAnsi="Times New Roman" w:cs="Times New Roman"/>
        </w:rPr>
        <w:t xml:space="preserve">Г-н Плачидо дълго време се е занимавал с отглеждане на месни крави за търговия в магазини, но срещата му през 2015 г. с американския експерт и учен д-р </w:t>
      </w:r>
      <w:r w:rsidR="009E4330" w:rsidRPr="005F5D23">
        <w:rPr>
          <w:rStyle w:val="a4"/>
          <w:rFonts w:ascii="Times New Roman" w:hAnsi="Times New Roman" w:cs="Times New Roman"/>
          <w:b w:val="0"/>
        </w:rPr>
        <w:t>Темпъл Грандин</w:t>
      </w:r>
      <w:r w:rsidR="009E4330" w:rsidRPr="005F5D23">
        <w:rPr>
          <w:rFonts w:ascii="Times New Roman" w:hAnsi="Times New Roman" w:cs="Times New Roman"/>
        </w:rPr>
        <w:t xml:space="preserve"> променя изцяло подхода му. Д-р Грандин, известна с работата си по хуманното отношение към животните и автор на книга и филм за кравите, констатира, че животните в традиционните оборни условия са стресирани. След това Плачидо въвежда принципите на свободното отглеждане, които значително подобряват условията и качеството на живот на животните.</w:t>
      </w:r>
    </w:p>
    <w:p w:rsidR="009E4330" w:rsidRPr="005F5D23" w:rsidRDefault="002D3D6F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</w:t>
      </w:r>
      <w:r w:rsidR="009E4330" w:rsidRPr="005F5D23">
        <w:rPr>
          <w:rFonts w:ascii="Times New Roman" w:hAnsi="Times New Roman" w:cs="Times New Roman"/>
        </w:rPr>
        <w:t xml:space="preserve">Фермата развъжда главно породата </w:t>
      </w:r>
      <w:r w:rsidR="009E4330" w:rsidRPr="005F5D23">
        <w:rPr>
          <w:rStyle w:val="a4"/>
          <w:rFonts w:ascii="Times New Roman" w:hAnsi="Times New Roman" w:cs="Times New Roman"/>
          <w:b w:val="0"/>
        </w:rPr>
        <w:t>Абърдийн</w:t>
      </w:r>
      <w:r w:rsidR="009E4330" w:rsidRPr="005F5D23">
        <w:rPr>
          <w:rFonts w:ascii="Times New Roman" w:hAnsi="Times New Roman" w:cs="Times New Roman"/>
        </w:rPr>
        <w:t xml:space="preserve">, като животните се държат в пространство, оградено с електрически пастир, осигуряващ безопасността и свободата им за движение. </w:t>
      </w:r>
      <w:r w:rsidR="009E4330" w:rsidRPr="005F5D23">
        <w:rPr>
          <w:rFonts w:ascii="Times New Roman" w:hAnsi="Times New Roman" w:cs="Times New Roman"/>
        </w:rPr>
        <w:lastRenderedPageBreak/>
        <w:t>Общият брой на отглежданите животни е около 160. За всеки бик се подбират около 25 крави, а малките теленца остават при майките си, като се кърмят непрекъснато. В този период кравите не се доят, а млякото, с високо съдържание на масленост, е подходящо за производство на качествени сирена и кашкавал.</w:t>
      </w:r>
      <w:r w:rsidRPr="005F5D23">
        <w:rPr>
          <w:rFonts w:ascii="Times New Roman" w:hAnsi="Times New Roman" w:cs="Times New Roman"/>
        </w:rPr>
        <w:t xml:space="preserve"> </w:t>
      </w:r>
      <w:r w:rsidR="009E4330" w:rsidRPr="005F5D23">
        <w:rPr>
          <w:rFonts w:ascii="Times New Roman" w:hAnsi="Times New Roman" w:cs="Times New Roman"/>
        </w:rPr>
        <w:t xml:space="preserve">Ражданията се случват на открито, на полето, което е ключов елемент от естественото и хуманно отглеждане на добитъка. Женските телета остават при кравите на полето, докато мъжките се насочват </w:t>
      </w:r>
      <w:r w:rsidRPr="005F5D23">
        <w:rPr>
          <w:rFonts w:ascii="Times New Roman" w:hAnsi="Times New Roman" w:cs="Times New Roman"/>
        </w:rPr>
        <w:t>към фаза на угояване за</w:t>
      </w:r>
      <w:r w:rsidR="009E4330" w:rsidRPr="005F5D23">
        <w:rPr>
          <w:rFonts w:ascii="Times New Roman" w:hAnsi="Times New Roman" w:cs="Times New Roman"/>
        </w:rPr>
        <w:t xml:space="preserve"> две години</w:t>
      </w:r>
      <w:r w:rsidRPr="005F5D23">
        <w:rPr>
          <w:rFonts w:ascii="Times New Roman" w:hAnsi="Times New Roman" w:cs="Times New Roman"/>
        </w:rPr>
        <w:t>.</w:t>
      </w:r>
      <w:r w:rsidR="00721AFA" w:rsidRPr="005F5D23">
        <w:rPr>
          <w:rFonts w:ascii="Times New Roman" w:hAnsi="Times New Roman" w:cs="Times New Roman"/>
        </w:rPr>
        <w:t xml:space="preserve"> Женските</w:t>
      </w:r>
      <w:r w:rsidR="009E4330" w:rsidRPr="005F5D23">
        <w:rPr>
          <w:rFonts w:ascii="Times New Roman" w:hAnsi="Times New Roman" w:cs="Times New Roman"/>
        </w:rPr>
        <w:t xml:space="preserve"> крави достигат възраст около седем години, преди да бъдат изп</w:t>
      </w:r>
      <w:r w:rsidR="00721AFA" w:rsidRPr="005F5D23">
        <w:rPr>
          <w:rFonts w:ascii="Times New Roman" w:hAnsi="Times New Roman" w:cs="Times New Roman"/>
        </w:rPr>
        <w:t>ратени в кланица. М</w:t>
      </w:r>
      <w:r w:rsidR="009E4330" w:rsidRPr="005F5D23">
        <w:rPr>
          <w:rFonts w:ascii="Times New Roman" w:hAnsi="Times New Roman" w:cs="Times New Roman"/>
        </w:rPr>
        <w:t>есото след това се преработва в разнообразни месни продукти.</w:t>
      </w:r>
      <w:r w:rsidR="00721AFA" w:rsidRPr="005F5D23">
        <w:rPr>
          <w:rFonts w:ascii="Times New Roman" w:hAnsi="Times New Roman" w:cs="Times New Roman"/>
        </w:rPr>
        <w:t xml:space="preserve"> </w:t>
      </w:r>
      <w:r w:rsidR="009E4330" w:rsidRPr="005F5D23">
        <w:rPr>
          <w:rFonts w:ascii="Times New Roman" w:hAnsi="Times New Roman" w:cs="Times New Roman"/>
        </w:rPr>
        <w:t xml:space="preserve">За професионалната обработка на месото фермерите работят с шеф-готвач </w:t>
      </w:r>
      <w:r w:rsidR="009E4330" w:rsidRPr="005F5D23">
        <w:rPr>
          <w:rStyle w:val="a4"/>
          <w:rFonts w:ascii="Times New Roman" w:hAnsi="Times New Roman" w:cs="Times New Roman"/>
          <w:b w:val="0"/>
        </w:rPr>
        <w:t>Алесио Ботина</w:t>
      </w:r>
      <w:r w:rsidR="009E4330" w:rsidRPr="005F5D23">
        <w:rPr>
          <w:rFonts w:ascii="Times New Roman" w:hAnsi="Times New Roman" w:cs="Times New Roman"/>
        </w:rPr>
        <w:t>, който разполага със собствен цех за приготвяне на месните деликатеси, предлагани в магазина на фермата. Това сътрудничество гарантира качество и висок стандарт на продуктите, които отразяват концепцията за локално производство и устойчив бизнес модел.</w:t>
      </w:r>
    </w:p>
    <w:p w:rsidR="00F53CB1" w:rsidRPr="005F5D23" w:rsidRDefault="009E4330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>Посещението на фермата „Il Pignetto“ предостави цене</w:t>
      </w:r>
      <w:r w:rsidR="00C23604" w:rsidRPr="005F5D23">
        <w:rPr>
          <w:rFonts w:ascii="Times New Roman" w:hAnsi="Times New Roman" w:cs="Times New Roman"/>
        </w:rPr>
        <w:t xml:space="preserve">н практически опит </w:t>
      </w:r>
      <w:r w:rsidR="00721AFA" w:rsidRPr="005F5D23">
        <w:rPr>
          <w:rFonts w:ascii="Times New Roman" w:hAnsi="Times New Roman" w:cs="Times New Roman"/>
        </w:rPr>
        <w:t xml:space="preserve"> за учителите от Националната професионална гимназия по ветеринарна медицина „Проф. д-р Димитър Димов“,</w:t>
      </w:r>
      <w:r w:rsidRPr="005F5D23">
        <w:rPr>
          <w:rFonts w:ascii="Times New Roman" w:hAnsi="Times New Roman" w:cs="Times New Roman"/>
        </w:rPr>
        <w:t xml:space="preserve"> като разкри примери за успешна комбинация от традиция, иновация и пр</w:t>
      </w:r>
      <w:r w:rsidR="00C23604" w:rsidRPr="005F5D23">
        <w:rPr>
          <w:rFonts w:ascii="Times New Roman" w:hAnsi="Times New Roman" w:cs="Times New Roman"/>
        </w:rPr>
        <w:t>едприемачество</w:t>
      </w:r>
      <w:r w:rsidRPr="005F5D23">
        <w:rPr>
          <w:rFonts w:ascii="Times New Roman" w:hAnsi="Times New Roman" w:cs="Times New Roman"/>
        </w:rPr>
        <w:t>.</w:t>
      </w:r>
    </w:p>
    <w:p w:rsidR="00415F15" w:rsidRPr="00F53CB1" w:rsidRDefault="00D27060" w:rsidP="00F53CB1">
      <w:pPr>
        <w:pStyle w:val="a8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рамките на културната програма</w:t>
      </w:r>
      <w:r w:rsidR="00AD58DC" w:rsidRPr="00F53CB1">
        <w:rPr>
          <w:rFonts w:ascii="Times New Roman" w:hAnsi="Times New Roman" w:cs="Times New Roman"/>
          <w:b/>
          <w:sz w:val="24"/>
          <w:szCs w:val="24"/>
        </w:rPr>
        <w:t xml:space="preserve"> от мобилността </w:t>
      </w:r>
      <w:r w:rsidR="003B0262" w:rsidRPr="00F53CB1">
        <w:rPr>
          <w:rFonts w:ascii="Times New Roman" w:hAnsi="Times New Roman" w:cs="Times New Roman"/>
          <w:b/>
          <w:sz w:val="24"/>
          <w:szCs w:val="24"/>
        </w:rPr>
        <w:t>посетихме</w:t>
      </w:r>
      <w:r w:rsidR="00AD58DC" w:rsidRPr="00F53CB1">
        <w:rPr>
          <w:rFonts w:ascii="Times New Roman" w:hAnsi="Times New Roman" w:cs="Times New Roman"/>
          <w:b/>
          <w:sz w:val="24"/>
          <w:szCs w:val="24"/>
        </w:rPr>
        <w:t xml:space="preserve"> град Верона</w:t>
      </w:r>
      <w:r w:rsidR="00415F15" w:rsidRPr="00F53CB1">
        <w:rPr>
          <w:rFonts w:ascii="Times New Roman" w:hAnsi="Times New Roman" w:cs="Times New Roman"/>
          <w:b/>
          <w:sz w:val="24"/>
          <w:szCs w:val="24"/>
        </w:rPr>
        <w:t xml:space="preserve"> и гр. Бергамо.</w:t>
      </w:r>
    </w:p>
    <w:p w:rsidR="00AD58DC" w:rsidRPr="005F5D23" w:rsidRDefault="003B0262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>И</w:t>
      </w:r>
      <w:r w:rsidR="00AD58DC" w:rsidRPr="005F5D23">
        <w:rPr>
          <w:rFonts w:ascii="Times New Roman" w:hAnsi="Times New Roman" w:cs="Times New Roman"/>
        </w:rPr>
        <w:t>махме възможността да се запознаем с едни от най-емблемат</w:t>
      </w:r>
      <w:r w:rsidRPr="005F5D23">
        <w:rPr>
          <w:rFonts w:ascii="Times New Roman" w:hAnsi="Times New Roman" w:cs="Times New Roman"/>
        </w:rPr>
        <w:t>ичните забележителности на градовете, които разкриват богатата им</w:t>
      </w:r>
      <w:r w:rsidR="00AD58DC" w:rsidRPr="005F5D23">
        <w:rPr>
          <w:rFonts w:ascii="Times New Roman" w:hAnsi="Times New Roman" w:cs="Times New Roman"/>
        </w:rPr>
        <w:t xml:space="preserve"> история от римско време до Ренесанса и модерността.</w:t>
      </w:r>
    </w:p>
    <w:p w:rsidR="00415F15" w:rsidRPr="005F5D23" w:rsidRDefault="00556EA9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>Н</w:t>
      </w:r>
      <w:r w:rsidR="003B0262" w:rsidRPr="005F5D23">
        <w:rPr>
          <w:rFonts w:ascii="Times New Roman" w:hAnsi="Times New Roman" w:cs="Times New Roman"/>
        </w:rPr>
        <w:t>а 02.06.</w:t>
      </w:r>
      <w:r w:rsidRPr="005F5D23">
        <w:rPr>
          <w:rFonts w:ascii="Times New Roman" w:hAnsi="Times New Roman" w:cs="Times New Roman"/>
        </w:rPr>
        <w:t xml:space="preserve"> следобед</w:t>
      </w:r>
      <w:r w:rsidR="003B0262" w:rsidRPr="005F5D23">
        <w:rPr>
          <w:rFonts w:ascii="Times New Roman" w:hAnsi="Times New Roman" w:cs="Times New Roman"/>
        </w:rPr>
        <w:t xml:space="preserve"> </w:t>
      </w:r>
      <w:r w:rsidR="005F5D23" w:rsidRPr="005F5D23">
        <w:rPr>
          <w:rFonts w:ascii="Times New Roman" w:hAnsi="Times New Roman" w:cs="Times New Roman"/>
        </w:rPr>
        <w:t>културната ни програма започна с посещение на</w:t>
      </w:r>
      <w:r w:rsidR="00415F15" w:rsidRPr="005F5D23">
        <w:rPr>
          <w:rFonts w:ascii="Times New Roman" w:hAnsi="Times New Roman" w:cs="Times New Roman"/>
        </w:rPr>
        <w:t xml:space="preserve"> гр. Верона.</w:t>
      </w:r>
      <w:r w:rsidR="00AD58DC" w:rsidRPr="005F5D23">
        <w:rPr>
          <w:rFonts w:ascii="Times New Roman" w:hAnsi="Times New Roman" w:cs="Times New Roman"/>
        </w:rPr>
        <w:t xml:space="preserve"> </w:t>
      </w:r>
    </w:p>
    <w:p w:rsidR="00F53CB1" w:rsidRPr="005F5D23" w:rsidRDefault="00415F15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 Посетихме: </w:t>
      </w:r>
      <w:r w:rsidR="002A55F9" w:rsidRPr="005F5D23">
        <w:rPr>
          <w:rFonts w:ascii="Times New Roman" w:hAnsi="Times New Roman" w:cs="Times New Roman"/>
        </w:rPr>
        <w:t xml:space="preserve">Катедралата </w:t>
      </w:r>
      <w:r w:rsidR="002A55F9" w:rsidRPr="005F5D23">
        <w:rPr>
          <w:rStyle w:val="a4"/>
          <w:rFonts w:ascii="Times New Roman" w:hAnsi="Times New Roman" w:cs="Times New Roman"/>
          <w:b w:val="0"/>
        </w:rPr>
        <w:t>Duomo di Verona</w:t>
      </w:r>
      <w:r w:rsidR="002A55F9" w:rsidRPr="005F5D23">
        <w:rPr>
          <w:rFonts w:ascii="Times New Roman" w:hAnsi="Times New Roman" w:cs="Times New Roman"/>
        </w:rPr>
        <w:t xml:space="preserve"> и църквата </w:t>
      </w:r>
      <w:r w:rsidR="002A55F9" w:rsidRPr="005F5D23">
        <w:rPr>
          <w:rStyle w:val="a4"/>
          <w:rFonts w:ascii="Times New Roman" w:hAnsi="Times New Roman" w:cs="Times New Roman"/>
          <w:b w:val="0"/>
        </w:rPr>
        <w:t>Sant’Anastasia</w:t>
      </w:r>
      <w:r w:rsidR="00AD58DC" w:rsidRPr="005F5D23">
        <w:rPr>
          <w:rStyle w:val="a4"/>
          <w:rFonts w:ascii="Times New Roman" w:hAnsi="Times New Roman" w:cs="Times New Roman"/>
          <w:b w:val="0"/>
        </w:rPr>
        <w:t>;</w:t>
      </w:r>
      <w:r w:rsidR="00AD58DC" w:rsidRPr="005F5D23">
        <w:rPr>
          <w:rFonts w:ascii="Times New Roman" w:hAnsi="Times New Roman" w:cs="Times New Roman"/>
        </w:rPr>
        <w:t xml:space="preserve"> </w:t>
      </w:r>
      <w:r w:rsidR="00AD58DC" w:rsidRPr="005F5D23">
        <w:rPr>
          <w:rStyle w:val="a4"/>
          <w:rFonts w:ascii="Times New Roman" w:hAnsi="Times New Roman" w:cs="Times New Roman"/>
          <w:b w:val="0"/>
        </w:rPr>
        <w:t>Арена ди Верона</w:t>
      </w:r>
      <w:r w:rsidR="00AD58DC" w:rsidRPr="005F5D23">
        <w:rPr>
          <w:rFonts w:ascii="Times New Roman" w:hAnsi="Times New Roman" w:cs="Times New Roman"/>
        </w:rPr>
        <w:t xml:space="preserve"> – римски амфитеатър; </w:t>
      </w:r>
      <w:r w:rsidR="00AD58DC" w:rsidRPr="005F5D23">
        <w:rPr>
          <w:rStyle w:val="a4"/>
          <w:rFonts w:ascii="Times New Roman" w:hAnsi="Times New Roman" w:cs="Times New Roman"/>
          <w:b w:val="0"/>
        </w:rPr>
        <w:t>Piazza Bra -</w:t>
      </w:r>
      <w:r w:rsidR="00AD58DC" w:rsidRPr="005F5D23">
        <w:rPr>
          <w:rFonts w:ascii="Times New Roman" w:hAnsi="Times New Roman" w:cs="Times New Roman"/>
        </w:rPr>
        <w:t xml:space="preserve"> главният площад на града и </w:t>
      </w:r>
      <w:r w:rsidR="00AD58DC" w:rsidRPr="005F5D23">
        <w:rPr>
          <w:rStyle w:val="a4"/>
          <w:rFonts w:ascii="Times New Roman" w:hAnsi="Times New Roman" w:cs="Times New Roman"/>
          <w:b w:val="0"/>
        </w:rPr>
        <w:t xml:space="preserve"> Piazza delle Erbe</w:t>
      </w:r>
      <w:r w:rsidR="00AD58DC" w:rsidRPr="005F5D23">
        <w:rPr>
          <w:rFonts w:ascii="Times New Roman" w:hAnsi="Times New Roman" w:cs="Times New Roman"/>
        </w:rPr>
        <w:t xml:space="preserve"> и </w:t>
      </w:r>
      <w:r w:rsidR="00AD58DC" w:rsidRPr="005F5D23">
        <w:rPr>
          <w:rStyle w:val="a4"/>
          <w:rFonts w:ascii="Times New Roman" w:hAnsi="Times New Roman" w:cs="Times New Roman"/>
          <w:b w:val="0"/>
        </w:rPr>
        <w:t>Piazza dei Signori</w:t>
      </w:r>
      <w:r w:rsidR="00AD58DC" w:rsidRPr="005F5D23">
        <w:rPr>
          <w:rFonts w:ascii="Times New Roman" w:hAnsi="Times New Roman" w:cs="Times New Roman"/>
        </w:rPr>
        <w:t xml:space="preserve"> – центрове на средновековната власт</w:t>
      </w:r>
      <w:r w:rsidR="00AD58DC" w:rsidRPr="005F5D23">
        <w:rPr>
          <w:rStyle w:val="a4"/>
          <w:rFonts w:ascii="Times New Roman" w:hAnsi="Times New Roman" w:cs="Times New Roman"/>
          <w:b w:val="0"/>
        </w:rPr>
        <w:t xml:space="preserve"> </w:t>
      </w:r>
      <w:r w:rsidR="00AD58DC" w:rsidRPr="005F5D23">
        <w:rPr>
          <w:rStyle w:val="a4"/>
          <w:rFonts w:ascii="Times New Roman" w:hAnsi="Times New Roman" w:cs="Times New Roman"/>
        </w:rPr>
        <w:t xml:space="preserve">; </w:t>
      </w:r>
      <w:r w:rsidR="00AD58DC" w:rsidRPr="005F5D23">
        <w:rPr>
          <w:rFonts w:ascii="Times New Roman" w:hAnsi="Times New Roman" w:cs="Times New Roman"/>
        </w:rPr>
        <w:t>Къщата на Жулиета (Casa di Giulietta);</w:t>
      </w:r>
      <w:r w:rsidR="00FB5903" w:rsidRPr="005F5D23">
        <w:rPr>
          <w:rFonts w:ascii="Times New Roman" w:hAnsi="Times New Roman" w:cs="Times New Roman"/>
        </w:rPr>
        <w:t xml:space="preserve"> Крепостта Кастелвекио (Castelvecchio) и Мостът Скалиджеро (Ponte Scaligero)</w:t>
      </w:r>
    </w:p>
    <w:p w:rsidR="00FB5903" w:rsidRPr="005F5D23" w:rsidRDefault="003B0262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  <w:lang w:eastAsia="bg-BG"/>
        </w:rPr>
        <w:t>К</w:t>
      </w:r>
      <w:r w:rsidR="00FB5903" w:rsidRPr="005F5D23">
        <w:rPr>
          <w:rFonts w:ascii="Times New Roman" w:hAnsi="Times New Roman" w:cs="Times New Roman"/>
          <w:lang w:eastAsia="bg-BG"/>
        </w:rPr>
        <w:t>тедралата Duomo</w:t>
      </w:r>
      <w:r w:rsidRPr="005F5D23">
        <w:rPr>
          <w:rFonts w:ascii="Times New Roman" w:hAnsi="Times New Roman" w:cs="Times New Roman"/>
          <w:lang w:eastAsia="bg-BG"/>
        </w:rPr>
        <w:t xml:space="preserve"> е една от най-значимите в града</w:t>
      </w:r>
      <w:r w:rsidR="00FB5903" w:rsidRPr="005F5D23">
        <w:rPr>
          <w:rFonts w:ascii="Times New Roman" w:hAnsi="Times New Roman" w:cs="Times New Roman"/>
          <w:lang w:eastAsia="bg-BG"/>
        </w:rPr>
        <w:t>, чието строителство започва още през XII век. Архитектурата ѝ съчетава романски, готически и ренесансови елементи. Интериорът впечатлява с величествени колони, мраморни подове и произведения на изкуството, сред които се откроява картината „Възнесение на Дева Мария“ от Тициан. Катедралата е жива и днес – както религиозен, така и културен център.</w:t>
      </w:r>
    </w:p>
    <w:p w:rsidR="00FB5903" w:rsidRPr="005F5D23" w:rsidRDefault="00FB5903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След това посетихме най-голямата готическа църква във Верона – Sant’Anastasia. Основана през XIII век от доминиканските монаси, тя е впечатляваща с високите си сводове, фрески от 15 век и прочутите „подгърбени фигури“ – скулптури на клекнали мъже при входа, известни като „Гръбнаците“. Мястото съчетава духовност, история и художествена изтънченост.</w:t>
      </w:r>
    </w:p>
    <w:p w:rsidR="00FB5903" w:rsidRPr="005F5D23" w:rsidRDefault="00FB5903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След религиозните паметници, посетихме един от най-добре запазените римски амфитеатри в света – Арена ди Верона, построен през I век сл. Хр. Съоръжението, което в древността е събирало до 30 000 души, днес продължава да е културна сцена, домакинстваща на известния летен оперен фестивал. Участниците имаха възможност да научат повече за архитектурните техники на Древен Рим и съвременното използване на античните структури.</w:t>
      </w:r>
    </w:p>
    <w:p w:rsidR="00FB5903" w:rsidRPr="005F5D23" w:rsidRDefault="00FB5903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Площадът Piazza Bra е един от най-оживените в града и е естествено културно средище. Обграден от ресторанти, исторически сгради и самата Арена, площадът е идеалното място за наблюдение на градския живот и за размисъл върху съжителството на история и съвременност.</w:t>
      </w:r>
    </w:p>
    <w:p w:rsidR="00FB5903" w:rsidRPr="005F5D23" w:rsidRDefault="00FB5903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lastRenderedPageBreak/>
        <w:t>В сърцето на средновековната Верона се намират двата исторически площада – Piazza delle Erbe, където някога се е провеждал римският форум, и Piazza dei Signori, известен като „площадът на властта“ поради обкръжаващите го дворци и обществено-административни сгради от времето на семейство Скалиджери. Площадите съчетават архитектура от различни епохи и носят духа на ренесансовия хуманизъм и политическо развитие на града.</w:t>
      </w:r>
    </w:p>
    <w:p w:rsidR="00FB5903" w:rsidRPr="005F5D23" w:rsidRDefault="00D27060" w:rsidP="00F53CB1">
      <w:pPr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val="en-US" w:eastAsia="bg-BG"/>
        </w:rPr>
        <w:t xml:space="preserve">  </w:t>
      </w:r>
      <w:r w:rsidR="00FB5903" w:rsidRPr="005F5D23">
        <w:rPr>
          <w:rFonts w:ascii="Times New Roman" w:hAnsi="Times New Roman" w:cs="Times New Roman"/>
          <w:lang w:eastAsia="bg-BG"/>
        </w:rPr>
        <w:t>Къщата на Жулиета Casa di Giulietta – мястото, свързвано с Шекспировата героиня от „Ро</w:t>
      </w:r>
      <w:r w:rsidR="003B0262" w:rsidRPr="005F5D23">
        <w:rPr>
          <w:rFonts w:ascii="Times New Roman" w:hAnsi="Times New Roman" w:cs="Times New Roman"/>
          <w:lang w:eastAsia="bg-BG"/>
        </w:rPr>
        <w:t>мео и Жулиета“. Д</w:t>
      </w:r>
      <w:r w:rsidR="00FB5903" w:rsidRPr="005F5D23">
        <w:rPr>
          <w:rFonts w:ascii="Times New Roman" w:hAnsi="Times New Roman" w:cs="Times New Roman"/>
          <w:lang w:eastAsia="bg-BG"/>
        </w:rPr>
        <w:t>омът с балкона привлича хиляди туристи ежегодно. Обсъдихме как литературата може да влияе върху културната идентичност и туризма, както и как Верона е превърнала фикцията в част от своята реалност</w:t>
      </w:r>
      <w:r w:rsidR="003B0262" w:rsidRPr="005F5D23">
        <w:rPr>
          <w:rFonts w:ascii="Times New Roman" w:hAnsi="Times New Roman" w:cs="Times New Roman"/>
          <w:lang w:eastAsia="bg-BG"/>
        </w:rPr>
        <w:t>.</w:t>
      </w:r>
    </w:p>
    <w:p w:rsidR="005F5D23" w:rsidRPr="005F5D23" w:rsidRDefault="00D27060" w:rsidP="00F53CB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</w:t>
      </w:r>
      <w:r w:rsidR="005F5D23" w:rsidRPr="005F5D23">
        <w:rPr>
          <w:rFonts w:ascii="Times New Roman" w:hAnsi="Times New Roman" w:cs="Times New Roman"/>
        </w:rPr>
        <w:t xml:space="preserve">Една от </w:t>
      </w:r>
      <w:r w:rsidR="00FB5903" w:rsidRPr="005F5D23">
        <w:rPr>
          <w:rFonts w:ascii="Times New Roman" w:hAnsi="Times New Roman" w:cs="Times New Roman"/>
        </w:rPr>
        <w:t xml:space="preserve">запомнящите се спирки в културната програма беше посещението на </w:t>
      </w:r>
      <w:r w:rsidR="00FB5903" w:rsidRPr="005F5D23">
        <w:rPr>
          <w:rStyle w:val="a4"/>
          <w:rFonts w:ascii="Times New Roman" w:hAnsi="Times New Roman" w:cs="Times New Roman"/>
          <w:b w:val="0"/>
        </w:rPr>
        <w:t>Castelvecchio</w:t>
      </w:r>
      <w:r w:rsidR="00FB5903" w:rsidRPr="005F5D23">
        <w:rPr>
          <w:rFonts w:ascii="Times New Roman" w:hAnsi="Times New Roman" w:cs="Times New Roman"/>
        </w:rPr>
        <w:t xml:space="preserve"> – масивна средновековна крепост, построена през XIV век от могъщата фамилия </w:t>
      </w:r>
      <w:r w:rsidR="00FB5903" w:rsidRPr="005F5D23">
        <w:rPr>
          <w:rStyle w:val="a4"/>
          <w:rFonts w:ascii="Times New Roman" w:hAnsi="Times New Roman" w:cs="Times New Roman"/>
          <w:b w:val="0"/>
        </w:rPr>
        <w:t>Скалиджери</w:t>
      </w:r>
      <w:r w:rsidR="00FB5903" w:rsidRPr="005F5D23">
        <w:rPr>
          <w:rFonts w:ascii="Times New Roman" w:hAnsi="Times New Roman" w:cs="Times New Roman"/>
        </w:rPr>
        <w:t>, която е управлявала Верона по това време. Замъкът е стратегически разположен край река Адидже и е бил едновременно военна база и символ на властта на рода.</w:t>
      </w:r>
      <w:r w:rsidR="003B0262" w:rsidRPr="005F5D23">
        <w:rPr>
          <w:rFonts w:ascii="Times New Roman" w:hAnsi="Times New Roman" w:cs="Times New Roman"/>
        </w:rPr>
        <w:t xml:space="preserve"> </w:t>
      </w:r>
      <w:r w:rsidR="00FB5903" w:rsidRPr="005F5D23">
        <w:rPr>
          <w:rFonts w:ascii="Times New Roman" w:hAnsi="Times New Roman" w:cs="Times New Roman"/>
        </w:rPr>
        <w:t xml:space="preserve">Особено впечатляващ е </w:t>
      </w:r>
      <w:r w:rsidR="00FB5903" w:rsidRPr="005F5D23">
        <w:rPr>
          <w:rStyle w:val="a4"/>
          <w:rFonts w:ascii="Times New Roman" w:hAnsi="Times New Roman" w:cs="Times New Roman"/>
          <w:b w:val="0"/>
        </w:rPr>
        <w:t>мостът Ponte Scaligero</w:t>
      </w:r>
      <w:r w:rsidR="00FB5903" w:rsidRPr="005F5D23">
        <w:rPr>
          <w:rFonts w:ascii="Times New Roman" w:hAnsi="Times New Roman" w:cs="Times New Roman"/>
        </w:rPr>
        <w:t xml:space="preserve">, който свързва замъка с другия бряг на реката. </w:t>
      </w:r>
    </w:p>
    <w:p w:rsidR="00415F15" w:rsidRPr="005F5D23" w:rsidRDefault="00556EA9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>Н</w:t>
      </w:r>
      <w:r w:rsidR="003B0262" w:rsidRPr="005F5D23">
        <w:rPr>
          <w:rFonts w:ascii="Times New Roman" w:hAnsi="Times New Roman" w:cs="Times New Roman"/>
        </w:rPr>
        <w:t xml:space="preserve">а 09.06 </w:t>
      </w:r>
      <w:r w:rsidRPr="005F5D23">
        <w:rPr>
          <w:rFonts w:ascii="Times New Roman" w:hAnsi="Times New Roman" w:cs="Times New Roman"/>
        </w:rPr>
        <w:t xml:space="preserve">културната ни програма продължи </w:t>
      </w:r>
      <w:r w:rsidR="003B0262" w:rsidRPr="005F5D23">
        <w:rPr>
          <w:rFonts w:ascii="Times New Roman" w:hAnsi="Times New Roman" w:cs="Times New Roman"/>
        </w:rPr>
        <w:t>в гр. Бергамо.</w:t>
      </w:r>
    </w:p>
    <w:p w:rsidR="00556EA9" w:rsidRPr="005F5D23" w:rsidRDefault="00415F15" w:rsidP="00F53CB1">
      <w:pPr>
        <w:jc w:val="both"/>
        <w:rPr>
          <w:rFonts w:ascii="Times New Roman" w:hAnsi="Times New Roman" w:cs="Times New Roman"/>
        </w:rPr>
      </w:pPr>
      <w:r w:rsidRPr="005F5D23">
        <w:rPr>
          <w:rFonts w:ascii="Times New Roman" w:hAnsi="Times New Roman" w:cs="Times New Roman"/>
        </w:rPr>
        <w:t xml:space="preserve">  </w:t>
      </w:r>
      <w:r w:rsidR="00556EA9" w:rsidRPr="005F5D23">
        <w:rPr>
          <w:rFonts w:ascii="Times New Roman" w:hAnsi="Times New Roman" w:cs="Times New Roman"/>
        </w:rPr>
        <w:t xml:space="preserve"> </w:t>
      </w:r>
      <w:r w:rsidR="00556EA9" w:rsidRPr="005F5D23">
        <w:rPr>
          <w:rStyle w:val="a4"/>
          <w:rFonts w:ascii="Times New Roman" w:hAnsi="Times New Roman" w:cs="Times New Roman"/>
          <w:b w:val="0"/>
        </w:rPr>
        <w:t>Пътуването ни с фуникуляр (funicolare)</w:t>
      </w:r>
      <w:r w:rsidR="00556EA9" w:rsidRPr="005F5D23">
        <w:rPr>
          <w:rFonts w:ascii="Times New Roman" w:hAnsi="Times New Roman" w:cs="Times New Roman"/>
        </w:rPr>
        <w:t xml:space="preserve"> до стария град е като символично пътуване назад във времето.</w:t>
      </w:r>
      <w:r w:rsidR="00556EA9" w:rsidRPr="005F5D23">
        <w:rPr>
          <w:rFonts w:ascii="Times New Roman" w:hAnsi="Times New Roman" w:cs="Times New Roman"/>
          <w:iCs/>
          <w:lang w:eastAsia="bg-BG"/>
        </w:rPr>
        <w:t xml:space="preserve"> </w:t>
      </w:r>
      <w:r w:rsidRPr="005F5D23">
        <w:rPr>
          <w:rFonts w:ascii="Times New Roman" w:hAnsi="Times New Roman" w:cs="Times New Roman"/>
          <w:iCs/>
          <w:lang w:eastAsia="bg-BG"/>
        </w:rPr>
        <w:t>Посетихме</w:t>
      </w:r>
      <w:r w:rsidRPr="005F5D23">
        <w:rPr>
          <w:rFonts w:ascii="Times New Roman" w:hAnsi="Times New Roman" w:cs="Times New Roman"/>
        </w:rPr>
        <w:t xml:space="preserve"> </w:t>
      </w:r>
      <w:r w:rsidR="00556EA9" w:rsidRPr="005F5D23">
        <w:rPr>
          <w:rFonts w:ascii="Times New Roman" w:hAnsi="Times New Roman" w:cs="Times New Roman"/>
          <w:lang w:eastAsia="bg-BG"/>
        </w:rPr>
        <w:t>Пиаца Векиа (Piazza Vecchia)</w:t>
      </w:r>
      <w:r w:rsidR="00556EA9" w:rsidRPr="005F5D23">
        <w:rPr>
          <w:rFonts w:ascii="Times New Roman" w:hAnsi="Times New Roman" w:cs="Times New Roman"/>
        </w:rPr>
        <w:t xml:space="preserve">. </w:t>
      </w:r>
      <w:r w:rsidR="00556EA9" w:rsidRPr="005F5D23">
        <w:rPr>
          <w:rFonts w:ascii="Times New Roman" w:hAnsi="Times New Roman" w:cs="Times New Roman"/>
          <w:lang w:eastAsia="bg-BG"/>
        </w:rPr>
        <w:t>Сърцето на Città Alta – красив ренесансов площад, оформен в XV-XVI век, заобиколен от значими сгради като: Палацо дела Раджоне (Palazzo della Ragione) – средновековна сграда на градската управа и Библиотека „Анджело Май“ (Biblioteca Civica Angelo Mai) – културен център с редки ръкописи и книги.</w:t>
      </w:r>
    </w:p>
    <w:p w:rsidR="00556EA9" w:rsidRPr="005F5D23" w:rsidRDefault="00556EA9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Базилика Санта Мария Маджоре (Basilica di Santa Maria Maggiore). Основана през 1137 г., тази църква впечатлява с романски екстериор и пищен бароков интериор. В нея се намира гробът на известния композитор Гаетано Доницети, родом от Бергамо.</w:t>
      </w:r>
    </w:p>
    <w:p w:rsidR="00556EA9" w:rsidRPr="005F5D23" w:rsidRDefault="00556EA9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Капела Колеони (Cappella Colleoni). Разположена до базиликата, та</w:t>
      </w:r>
      <w:r w:rsidR="005F5D23" w:rsidRPr="005F5D23">
        <w:rPr>
          <w:rFonts w:ascii="Times New Roman" w:hAnsi="Times New Roman" w:cs="Times New Roman"/>
          <w:lang w:eastAsia="bg-BG"/>
        </w:rPr>
        <w:t>зи ренесансова капела е музей</w:t>
      </w:r>
      <w:r w:rsidRPr="005F5D23">
        <w:rPr>
          <w:rFonts w:ascii="Times New Roman" w:hAnsi="Times New Roman" w:cs="Times New Roman"/>
          <w:lang w:eastAsia="bg-BG"/>
        </w:rPr>
        <w:t xml:space="preserve"> на Бартоломео Колеони – военачалник от XV век. Фасадата е украсена с цветен мрамор, а интериорът е богат на скулптури и фрески.</w:t>
      </w:r>
    </w:p>
    <w:p w:rsidR="00556EA9" w:rsidRPr="005F5D23" w:rsidRDefault="00556EA9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Катедралата на Бергамо (Duomo di Bergamo). Посветена на Свети Александър, покровител на града. Катедралата съчетава различни архитектурни стилове и е духовен център на града.</w:t>
      </w:r>
    </w:p>
    <w:p w:rsidR="00556EA9" w:rsidRPr="005F5D23" w:rsidRDefault="00556EA9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 xml:space="preserve"> Венецианските крепостни стени (Mura Venete). Построени от Венецианската република през XVI век, стените обграждат целия стар град и са част от Световното наследство на ЮНЕСКО. Разходката по тях предлага панорамни гледки към долината и новата част на Бергамо (Città Bassa).</w:t>
      </w:r>
    </w:p>
    <w:p w:rsidR="00556EA9" w:rsidRPr="005F5D23" w:rsidRDefault="00556EA9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Камбанарията (Campanone / Torre Civica). Градската кула от XI век, от която всяка вечер точно в 22:00 ч. звъни камбана – традиция от Средновековието. Изкачването до върха разкрива красива панорама.</w:t>
      </w:r>
    </w:p>
    <w:p w:rsidR="00556EA9" w:rsidRPr="005F5D23" w:rsidRDefault="00F04192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Денят завърши с д</w:t>
      </w:r>
      <w:r w:rsidR="00556EA9" w:rsidRPr="005F5D23">
        <w:rPr>
          <w:rFonts w:ascii="Times New Roman" w:hAnsi="Times New Roman" w:cs="Times New Roman"/>
          <w:lang w:eastAsia="bg-BG"/>
        </w:rPr>
        <w:t>егустация на местна</w:t>
      </w:r>
      <w:r w:rsidR="005F5D23">
        <w:rPr>
          <w:rFonts w:ascii="Times New Roman" w:hAnsi="Times New Roman" w:cs="Times New Roman"/>
          <w:lang w:eastAsia="bg-BG"/>
        </w:rPr>
        <w:t>та</w:t>
      </w:r>
      <w:r w:rsidR="00556EA9" w:rsidRPr="005F5D23">
        <w:rPr>
          <w:rFonts w:ascii="Times New Roman" w:hAnsi="Times New Roman" w:cs="Times New Roman"/>
          <w:lang w:eastAsia="bg-BG"/>
        </w:rPr>
        <w:t xml:space="preserve"> кухня</w:t>
      </w:r>
      <w:r w:rsidRPr="005F5D23">
        <w:rPr>
          <w:rFonts w:ascii="Times New Roman" w:hAnsi="Times New Roman" w:cs="Times New Roman"/>
          <w:lang w:eastAsia="bg-BG"/>
        </w:rPr>
        <w:t xml:space="preserve"> – традиционната полента и </w:t>
      </w:r>
      <w:r w:rsidR="00556EA9" w:rsidRPr="005F5D23">
        <w:rPr>
          <w:rFonts w:ascii="Times New Roman" w:hAnsi="Times New Roman" w:cs="Times New Roman"/>
          <w:lang w:eastAsia="bg-BG"/>
        </w:rPr>
        <w:t>сирена от Лом</w:t>
      </w:r>
      <w:r w:rsidRPr="005F5D23">
        <w:rPr>
          <w:rFonts w:ascii="Times New Roman" w:hAnsi="Times New Roman" w:cs="Times New Roman"/>
          <w:lang w:eastAsia="bg-BG"/>
        </w:rPr>
        <w:t>бардия</w:t>
      </w:r>
      <w:r w:rsidR="00556EA9" w:rsidRPr="005F5D23">
        <w:rPr>
          <w:rFonts w:ascii="Times New Roman" w:hAnsi="Times New Roman" w:cs="Times New Roman"/>
          <w:lang w:eastAsia="bg-BG"/>
        </w:rPr>
        <w:t>.</w:t>
      </w:r>
    </w:p>
    <w:p w:rsidR="002A55F9" w:rsidRPr="005F5D23" w:rsidRDefault="00F04192" w:rsidP="00F53CB1">
      <w:pPr>
        <w:jc w:val="both"/>
        <w:rPr>
          <w:rFonts w:ascii="Times New Roman" w:hAnsi="Times New Roman" w:cs="Times New Roman"/>
          <w:lang w:eastAsia="bg-BG"/>
        </w:rPr>
      </w:pPr>
      <w:r w:rsidRPr="005F5D23">
        <w:rPr>
          <w:rFonts w:ascii="Times New Roman" w:hAnsi="Times New Roman" w:cs="Times New Roman"/>
          <w:lang w:eastAsia="bg-BG"/>
        </w:rPr>
        <w:t>Културните програми в рамките на мобилностите по програма „Еразъм+“ играят ключова роля в обогатяването на международния образоват</w:t>
      </w:r>
      <w:r w:rsidR="00F53CB1" w:rsidRPr="005F5D23">
        <w:rPr>
          <w:rFonts w:ascii="Times New Roman" w:hAnsi="Times New Roman" w:cs="Times New Roman"/>
          <w:lang w:eastAsia="bg-BG"/>
        </w:rPr>
        <w:t>елен опит. Те са</w:t>
      </w:r>
      <w:r w:rsidRPr="005F5D23">
        <w:rPr>
          <w:rFonts w:ascii="Times New Roman" w:hAnsi="Times New Roman" w:cs="Times New Roman"/>
          <w:lang w:eastAsia="bg-BG"/>
        </w:rPr>
        <w:t xml:space="preserve"> важен елемент за постигане на целите на европейското образование в дух на взаимно разбиране, толерантност и културна осъзнатост.</w:t>
      </w:r>
      <w:bookmarkStart w:id="0" w:name="_GoBack"/>
      <w:bookmarkEnd w:id="0"/>
    </w:p>
    <w:sectPr w:rsidR="002A55F9" w:rsidRPr="005F5D23" w:rsidSect="00D2706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88F" w:rsidRDefault="005E788F" w:rsidP="00A03ACD">
      <w:pPr>
        <w:spacing w:after="0" w:line="240" w:lineRule="auto"/>
      </w:pPr>
      <w:r>
        <w:separator/>
      </w:r>
    </w:p>
  </w:endnote>
  <w:endnote w:type="continuationSeparator" w:id="0">
    <w:p w:rsidR="005E788F" w:rsidRDefault="005E788F" w:rsidP="00A0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88F" w:rsidRDefault="005E788F" w:rsidP="00A03ACD">
      <w:pPr>
        <w:spacing w:after="0" w:line="240" w:lineRule="auto"/>
      </w:pPr>
      <w:r>
        <w:separator/>
      </w:r>
    </w:p>
  </w:footnote>
  <w:footnote w:type="continuationSeparator" w:id="0">
    <w:p w:rsidR="005E788F" w:rsidRDefault="005E788F" w:rsidP="00A03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5F9D"/>
    <w:multiLevelType w:val="hybridMultilevel"/>
    <w:tmpl w:val="AA3AF18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C3263"/>
    <w:multiLevelType w:val="hybridMultilevel"/>
    <w:tmpl w:val="5FDAA6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93DA0"/>
    <w:multiLevelType w:val="hybridMultilevel"/>
    <w:tmpl w:val="EB1C56A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816E4A"/>
    <w:multiLevelType w:val="multilevel"/>
    <w:tmpl w:val="9AA8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882A7C"/>
    <w:multiLevelType w:val="hybridMultilevel"/>
    <w:tmpl w:val="462454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13936"/>
    <w:multiLevelType w:val="hybridMultilevel"/>
    <w:tmpl w:val="021A06D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7912E0"/>
    <w:multiLevelType w:val="hybridMultilevel"/>
    <w:tmpl w:val="2222C9F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7A024A"/>
    <w:multiLevelType w:val="hybridMultilevel"/>
    <w:tmpl w:val="0F4046A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062F9C"/>
    <w:multiLevelType w:val="hybridMultilevel"/>
    <w:tmpl w:val="3ED4CDB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6E45369"/>
    <w:multiLevelType w:val="multilevel"/>
    <w:tmpl w:val="62AAB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616FA1"/>
    <w:multiLevelType w:val="hybridMultilevel"/>
    <w:tmpl w:val="845AFA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FC0253"/>
    <w:multiLevelType w:val="multilevel"/>
    <w:tmpl w:val="C48C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6A4AB2"/>
    <w:multiLevelType w:val="hybridMultilevel"/>
    <w:tmpl w:val="BC62B0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BD3E29"/>
    <w:multiLevelType w:val="hybridMultilevel"/>
    <w:tmpl w:val="E2BE3F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A62E3B"/>
    <w:multiLevelType w:val="hybridMultilevel"/>
    <w:tmpl w:val="B9403A6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8"/>
  </w:num>
  <w:num w:numId="5">
    <w:abstractNumId w:val="3"/>
  </w:num>
  <w:num w:numId="6">
    <w:abstractNumId w:val="11"/>
  </w:num>
  <w:num w:numId="7">
    <w:abstractNumId w:val="9"/>
  </w:num>
  <w:num w:numId="8">
    <w:abstractNumId w:val="14"/>
  </w:num>
  <w:num w:numId="9">
    <w:abstractNumId w:val="4"/>
  </w:num>
  <w:num w:numId="10">
    <w:abstractNumId w:val="10"/>
  </w:num>
  <w:num w:numId="11">
    <w:abstractNumId w:val="7"/>
  </w:num>
  <w:num w:numId="12">
    <w:abstractNumId w:val="5"/>
  </w:num>
  <w:num w:numId="13">
    <w:abstractNumId w:val="13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53F"/>
    <w:rsid w:val="000767DD"/>
    <w:rsid w:val="000931B7"/>
    <w:rsid w:val="000E0760"/>
    <w:rsid w:val="0010074C"/>
    <w:rsid w:val="001B1844"/>
    <w:rsid w:val="0026153F"/>
    <w:rsid w:val="002A55F9"/>
    <w:rsid w:val="002D3D6F"/>
    <w:rsid w:val="002D6F90"/>
    <w:rsid w:val="003234B9"/>
    <w:rsid w:val="00372292"/>
    <w:rsid w:val="003B0262"/>
    <w:rsid w:val="00415F15"/>
    <w:rsid w:val="004A1010"/>
    <w:rsid w:val="00556EA9"/>
    <w:rsid w:val="0059055F"/>
    <w:rsid w:val="005E788F"/>
    <w:rsid w:val="005F5D23"/>
    <w:rsid w:val="00697587"/>
    <w:rsid w:val="00703F9B"/>
    <w:rsid w:val="00721AFA"/>
    <w:rsid w:val="00723660"/>
    <w:rsid w:val="00762C02"/>
    <w:rsid w:val="007A377F"/>
    <w:rsid w:val="009531B6"/>
    <w:rsid w:val="00966251"/>
    <w:rsid w:val="009E4330"/>
    <w:rsid w:val="00A03ACD"/>
    <w:rsid w:val="00A25D1A"/>
    <w:rsid w:val="00A9195F"/>
    <w:rsid w:val="00AD58DC"/>
    <w:rsid w:val="00B263EA"/>
    <w:rsid w:val="00C13E78"/>
    <w:rsid w:val="00C23604"/>
    <w:rsid w:val="00C638A0"/>
    <w:rsid w:val="00CB7C7E"/>
    <w:rsid w:val="00D27060"/>
    <w:rsid w:val="00DD0E49"/>
    <w:rsid w:val="00DD27D6"/>
    <w:rsid w:val="00E50E53"/>
    <w:rsid w:val="00E802EC"/>
    <w:rsid w:val="00EC3DAB"/>
    <w:rsid w:val="00F04192"/>
    <w:rsid w:val="00F53CB1"/>
    <w:rsid w:val="00F5547E"/>
    <w:rsid w:val="00FA17CF"/>
    <w:rsid w:val="00FA729B"/>
    <w:rsid w:val="00F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95F"/>
  </w:style>
  <w:style w:type="paragraph" w:styleId="3">
    <w:name w:val="heading 3"/>
    <w:basedOn w:val="a"/>
    <w:link w:val="30"/>
    <w:uiPriority w:val="9"/>
    <w:qFormat/>
    <w:rsid w:val="00372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E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6153F"/>
    <w:rPr>
      <w:b/>
      <w:bCs/>
    </w:rPr>
  </w:style>
  <w:style w:type="character" w:customStyle="1" w:styleId="30">
    <w:name w:val="Заглавие 3 Знак"/>
    <w:basedOn w:val="a0"/>
    <w:link w:val="3"/>
    <w:uiPriority w:val="9"/>
    <w:rsid w:val="00372292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5">
    <w:name w:val="No Spacing"/>
    <w:uiPriority w:val="1"/>
    <w:qFormat/>
    <w:rsid w:val="000931B7"/>
    <w:pPr>
      <w:spacing w:after="0" w:line="240" w:lineRule="auto"/>
    </w:pPr>
  </w:style>
  <w:style w:type="paragraph" w:styleId="a6">
    <w:name w:val="Title"/>
    <w:basedOn w:val="a"/>
    <w:link w:val="a7"/>
    <w:qFormat/>
    <w:rsid w:val="00721AFA"/>
    <w:pPr>
      <w:spacing w:before="360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customStyle="1" w:styleId="a7">
    <w:name w:val="Заглавие Знак"/>
    <w:basedOn w:val="a0"/>
    <w:link w:val="a6"/>
    <w:rsid w:val="00721AFA"/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556EA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List Paragraph"/>
    <w:basedOn w:val="a"/>
    <w:uiPriority w:val="34"/>
    <w:qFormat/>
    <w:rsid w:val="00415F1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7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D27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95F"/>
  </w:style>
  <w:style w:type="paragraph" w:styleId="3">
    <w:name w:val="heading 3"/>
    <w:basedOn w:val="a"/>
    <w:link w:val="30"/>
    <w:uiPriority w:val="9"/>
    <w:qFormat/>
    <w:rsid w:val="00372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E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6153F"/>
    <w:rPr>
      <w:b/>
      <w:bCs/>
    </w:rPr>
  </w:style>
  <w:style w:type="character" w:customStyle="1" w:styleId="30">
    <w:name w:val="Заглавие 3 Знак"/>
    <w:basedOn w:val="a0"/>
    <w:link w:val="3"/>
    <w:uiPriority w:val="9"/>
    <w:rsid w:val="00372292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5">
    <w:name w:val="No Spacing"/>
    <w:uiPriority w:val="1"/>
    <w:qFormat/>
    <w:rsid w:val="000931B7"/>
    <w:pPr>
      <w:spacing w:after="0" w:line="240" w:lineRule="auto"/>
    </w:pPr>
  </w:style>
  <w:style w:type="paragraph" w:styleId="a6">
    <w:name w:val="Title"/>
    <w:basedOn w:val="a"/>
    <w:link w:val="a7"/>
    <w:qFormat/>
    <w:rsid w:val="00721AFA"/>
    <w:pPr>
      <w:spacing w:before="360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customStyle="1" w:styleId="a7">
    <w:name w:val="Заглавие Знак"/>
    <w:basedOn w:val="a0"/>
    <w:link w:val="a6"/>
    <w:rsid w:val="00721AFA"/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556EA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List Paragraph"/>
    <w:basedOn w:val="a"/>
    <w:uiPriority w:val="34"/>
    <w:qFormat/>
    <w:rsid w:val="00415F1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7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D27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8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8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2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57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85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739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62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2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8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6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7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28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37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47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2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5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6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6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61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4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86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8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21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015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2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041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098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30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1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04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5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41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897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3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etschoollovech@mail.b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F6C88-35F0-4206-897E-2C21F583B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3439</Words>
  <Characters>19605</Characters>
  <Application>Microsoft Office Word</Application>
  <DocSecurity>0</DocSecurity>
  <Lines>163</Lines>
  <Paragraphs>45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admin111</cp:lastModifiedBy>
  <cp:revision>3</cp:revision>
  <dcterms:created xsi:type="dcterms:W3CDTF">2025-06-24T12:48:00Z</dcterms:created>
  <dcterms:modified xsi:type="dcterms:W3CDTF">2025-06-25T12:50:00Z</dcterms:modified>
</cp:coreProperties>
</file>